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F" w:rsidRDefault="00432A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3" type="#_x0000_t202" style="position:absolute;margin-left:68.7pt;margin-top:-36.4pt;width:465.9pt;height:35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 strokeweight=".5pt">
            <v:textbox style="mso-next-textbox:#1027">
              <w:txbxContent>
                <w:p w:rsidR="00BC1CEF" w:rsidRDefault="00110EBE">
                  <w:pPr>
                    <w:pStyle w:val="Header"/>
                    <w:rPr>
                      <w:rFonts w:ascii="Bernard MT Condensed" w:hAnsi="Bernard MT Condensed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b/>
                      <w:color w:val="002060"/>
                      <w:sz w:val="52"/>
                      <w:szCs w:val="28"/>
                    </w:rPr>
                    <w:t>CAUCUS FOR DEMOCRATIC GOVERNANCE-GHANA</w:t>
                  </w:r>
                </w:p>
                <w:p w:rsidR="00BC1CEF" w:rsidRDefault="00BC1CEF"/>
              </w:txbxContent>
            </v:textbox>
          </v:shape>
        </w:pict>
      </w:r>
      <w:r>
        <w:rPr>
          <w:noProof/>
        </w:rPr>
        <w:pict>
          <v:shape id="1028" o:spid="_x0000_s1032" type="#_x0000_t202" style="position:absolute;margin-left:86.05pt;margin-top:.05pt;width:463.4pt;height:23.15pt;z-index:4;visibility:visible;mso-height-percent:0;mso-wrap-distance-left:0;mso-wrap-distance-right:0;mso-position-horizontal-relative:text;mso-position-vertical-relative:text;mso-height-percent:0;mso-width-relative:page;mso-height-relative:margin" stroked="f" strokeweight=".5pt">
            <v:textbox style="mso-next-textbox:#1028">
              <w:txbxContent>
                <w:p w:rsidR="00BC1CEF" w:rsidRDefault="00110EBE">
                  <w:pPr>
                    <w:pStyle w:val="Head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NiiSaiAbabio Road, 20ARS Roundabout, EastLegon Accra, Ghana, Tel +233-501665366</w:t>
                  </w:r>
                </w:p>
                <w:p w:rsidR="00BC1CEF" w:rsidRDefault="00BC1CEF"/>
              </w:txbxContent>
            </v:textbox>
          </v:shape>
        </w:pict>
      </w:r>
      <w:r>
        <w:rPr>
          <w:noProof/>
        </w:rPr>
        <w:pict>
          <v:shape id="1029" o:spid="_x0000_s1031" type="#_x0000_t202" style="position:absolute;margin-left:-69.5pt;margin-top:-67.05pt;width:159.7pt;height:2in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 strokeweight=".5pt">
            <v:textbox style="mso-next-textbox:#1029">
              <w:txbxContent>
                <w:p w:rsidR="00BC1CEF" w:rsidRDefault="00110EBE">
                  <w:r>
                    <w:rPr>
                      <w:noProof/>
                    </w:rPr>
                    <w:drawing>
                      <wp:inline distT="0" distB="0" distL="0" distR="0">
                        <wp:extent cx="2210829" cy="1638016"/>
                        <wp:effectExtent l="0" t="0" r="0" b="635"/>
                        <wp:docPr id="2049" name="Image1" descr="C:\Users\NAB\Desktop\aaaaaaaaaaaaaaaaaaaaa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0829" cy="163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CEF" w:rsidRDefault="00432A79">
      <w:r>
        <w:rPr>
          <w:noProof/>
        </w:rPr>
        <w:pict>
          <v:line id="1030" o:spid="_x0000_s1030" style="position:absolute;z-index:9;visibility:visible;mso-width-percent:0;mso-wrap-distance-left:0;mso-wrap-distance-right:0;mso-position-horizontal-relative:text;mso-position-vertical-relative:text;mso-width-percent:0;mso-width-relative:margin;mso-height-relative:page" from="82.4pt,3.25pt" to="507.45pt,3.25pt" strokeweight=".5pt">
            <v:stroke joinstyle="miter"/>
          </v:line>
        </w:pict>
      </w:r>
      <w:r>
        <w:rPr>
          <w:noProof/>
        </w:rPr>
        <w:pict>
          <v:line id="1031" o:spid="_x0000_s1029" style="position:absolute;z-index:8;visibility:visible;mso-width-percent:0;mso-wrap-distance-left:0;mso-wrap-distance-right:0;mso-position-horizontal-relative:text;mso-position-vertical-relative:text;mso-width-percent:0;mso-width-relative:margin;mso-height-relative:page" from="81.95pt,.5pt" to="507pt,.5pt" strokeweight=".5pt">
            <v:stroke joinstyle="miter"/>
          </v:line>
        </w:pict>
      </w:r>
    </w:p>
    <w:p w:rsidR="00BC1CEF" w:rsidRDefault="00BC1CEF"/>
    <w:p w:rsidR="00BC1CEF" w:rsidRPr="00CB0ED2" w:rsidRDefault="00BC1CEF" w:rsidP="007D4CBB">
      <w:pPr>
        <w:spacing w:after="0" w:line="240" w:lineRule="auto"/>
        <w:rPr>
          <w:sz w:val="28"/>
          <w:szCs w:val="28"/>
        </w:rPr>
      </w:pPr>
    </w:p>
    <w:p w:rsidR="00CB0ED2" w:rsidRPr="00CB0ED2" w:rsidRDefault="00CB0ED2" w:rsidP="00CB0ED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CB0ED2">
        <w:rPr>
          <w:b/>
          <w:sz w:val="28"/>
          <w:szCs w:val="28"/>
        </w:rPr>
        <w:t xml:space="preserve">EDITOR                          </w:t>
      </w:r>
    </w:p>
    <w:p w:rsidR="00CB0ED2" w:rsidRDefault="00CB0ED2" w:rsidP="007D4CBB">
      <w:pPr>
        <w:spacing w:after="0" w:line="240" w:lineRule="auto"/>
        <w:jc w:val="center"/>
        <w:rPr>
          <w:b/>
          <w:sz w:val="32"/>
          <w:szCs w:val="32"/>
        </w:rPr>
      </w:pPr>
    </w:p>
    <w:p w:rsidR="007D4CBB" w:rsidRPr="007D4CBB" w:rsidRDefault="00CB0ED2" w:rsidP="007D4C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="0051492D">
        <w:rPr>
          <w:b/>
          <w:sz w:val="32"/>
          <w:szCs w:val="32"/>
        </w:rPr>
        <w:t xml:space="preserve">        </w:t>
      </w:r>
      <w:r w:rsidRPr="00CB0ED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PRE</w:t>
      </w:r>
      <w:r w:rsidR="007D4CBB" w:rsidRPr="00CB0ED2">
        <w:rPr>
          <w:b/>
          <w:sz w:val="32"/>
          <w:szCs w:val="32"/>
        </w:rPr>
        <w:t>SS RELEASE</w:t>
      </w:r>
      <w:r w:rsidR="007D4CB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 w:rsidR="0051492D">
        <w:rPr>
          <w:b/>
          <w:sz w:val="28"/>
          <w:szCs w:val="28"/>
        </w:rPr>
        <w:t xml:space="preserve">       </w:t>
      </w:r>
      <w:r w:rsidR="007D4CBB">
        <w:rPr>
          <w:b/>
          <w:sz w:val="28"/>
          <w:szCs w:val="28"/>
        </w:rPr>
        <w:t xml:space="preserve"> </w:t>
      </w:r>
      <w:r w:rsidR="0051492D">
        <w:rPr>
          <w:b/>
          <w:sz w:val="28"/>
          <w:szCs w:val="28"/>
        </w:rPr>
        <w:t>20</w:t>
      </w:r>
      <w:r w:rsidRPr="00CB0ED2">
        <w:rPr>
          <w:b/>
          <w:sz w:val="24"/>
          <w:szCs w:val="24"/>
          <w:vertAlign w:val="superscript"/>
        </w:rPr>
        <w:t>TH</w:t>
      </w:r>
      <w:r w:rsidRPr="00CB0ED2">
        <w:rPr>
          <w:b/>
          <w:sz w:val="24"/>
          <w:szCs w:val="24"/>
        </w:rPr>
        <w:t xml:space="preserve"> JULY 2021</w:t>
      </w:r>
    </w:p>
    <w:p w:rsidR="007D4CBB" w:rsidRDefault="007D4CBB" w:rsidP="00CB0ED2">
      <w:pPr>
        <w:spacing w:after="0" w:line="240" w:lineRule="auto"/>
        <w:rPr>
          <w:b/>
          <w:sz w:val="40"/>
          <w:szCs w:val="40"/>
        </w:rPr>
      </w:pPr>
    </w:p>
    <w:p w:rsidR="007D4CBB" w:rsidRPr="00CD1233" w:rsidRDefault="007D4CBB" w:rsidP="00AC6435">
      <w:pPr>
        <w:spacing w:after="0" w:line="240" w:lineRule="auto"/>
        <w:jc w:val="center"/>
        <w:rPr>
          <w:b/>
          <w:sz w:val="36"/>
          <w:szCs w:val="36"/>
        </w:rPr>
      </w:pPr>
      <w:r w:rsidRPr="00CD1233">
        <w:rPr>
          <w:b/>
          <w:sz w:val="36"/>
          <w:szCs w:val="36"/>
        </w:rPr>
        <w:t>PROTECTING THE PUBLIC PURSE – PART II</w:t>
      </w:r>
      <w:r w:rsidR="00110EBE" w:rsidRPr="00CD1233">
        <w:rPr>
          <w:b/>
          <w:sz w:val="36"/>
          <w:szCs w:val="36"/>
        </w:rPr>
        <w:t xml:space="preserve"> </w:t>
      </w:r>
    </w:p>
    <w:p w:rsidR="00110EBE" w:rsidRPr="00CD1233" w:rsidRDefault="007D4CBB" w:rsidP="00AC6435">
      <w:pPr>
        <w:spacing w:after="0" w:line="240" w:lineRule="auto"/>
        <w:jc w:val="center"/>
        <w:rPr>
          <w:b/>
          <w:i/>
          <w:sz w:val="32"/>
          <w:szCs w:val="32"/>
        </w:rPr>
      </w:pPr>
      <w:r w:rsidRPr="00CD1233">
        <w:rPr>
          <w:b/>
          <w:i/>
          <w:sz w:val="32"/>
          <w:szCs w:val="32"/>
        </w:rPr>
        <w:t>Ghana is Bleeding</w:t>
      </w:r>
    </w:p>
    <w:p w:rsidR="00110EBE" w:rsidRPr="009A1C91" w:rsidRDefault="00110EBE" w:rsidP="00AC6435">
      <w:pPr>
        <w:spacing w:after="0" w:line="240" w:lineRule="auto"/>
        <w:rPr>
          <w:b/>
          <w:i/>
          <w:sz w:val="40"/>
          <w:szCs w:val="40"/>
        </w:rPr>
      </w:pPr>
    </w:p>
    <w:p w:rsidR="009A1C91" w:rsidRPr="00CD1233" w:rsidRDefault="000A1015" w:rsidP="009A1C91">
      <w:pPr>
        <w:spacing w:after="0" w:line="240" w:lineRule="auto"/>
        <w:rPr>
          <w:b/>
          <w:i/>
          <w:sz w:val="24"/>
          <w:szCs w:val="24"/>
        </w:rPr>
      </w:pPr>
      <w:r w:rsidRPr="00CD1233">
        <w:rPr>
          <w:b/>
          <w:i/>
          <w:sz w:val="24"/>
          <w:szCs w:val="24"/>
        </w:rPr>
        <w:t>Prefac</w:t>
      </w:r>
      <w:r w:rsidR="009A1C91" w:rsidRPr="00CD1233">
        <w:rPr>
          <w:b/>
          <w:i/>
          <w:sz w:val="24"/>
          <w:szCs w:val="24"/>
        </w:rPr>
        <w:t>e</w:t>
      </w:r>
    </w:p>
    <w:p w:rsidR="002F2E20" w:rsidRPr="00CD1233" w:rsidRDefault="00164B3B" w:rsidP="003550A0">
      <w:pPr>
        <w:spacing w:after="0" w:line="240" w:lineRule="auto"/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Caucus for Democratic Governance (CDG-GH) is </w:t>
      </w:r>
      <w:r w:rsidR="005F21E8" w:rsidRPr="00CD1233">
        <w:rPr>
          <w:b/>
          <w:sz w:val="24"/>
          <w:szCs w:val="24"/>
        </w:rPr>
        <w:t xml:space="preserve">worried </w:t>
      </w:r>
      <w:r w:rsidR="003721F0" w:rsidRPr="00CD1233">
        <w:rPr>
          <w:b/>
          <w:sz w:val="24"/>
          <w:szCs w:val="24"/>
        </w:rPr>
        <w:t>that t</w:t>
      </w:r>
      <w:r w:rsidR="00025742" w:rsidRPr="00CD1233">
        <w:rPr>
          <w:b/>
          <w:sz w:val="24"/>
          <w:szCs w:val="24"/>
        </w:rPr>
        <w:t>he economy is</w:t>
      </w:r>
      <w:r w:rsidR="005F21E8" w:rsidRPr="00CD1233">
        <w:rPr>
          <w:b/>
          <w:sz w:val="24"/>
          <w:szCs w:val="24"/>
        </w:rPr>
        <w:t xml:space="preserve"> </w:t>
      </w:r>
      <w:r w:rsidR="00025742" w:rsidRPr="00CD1233">
        <w:rPr>
          <w:b/>
          <w:sz w:val="24"/>
          <w:szCs w:val="24"/>
        </w:rPr>
        <w:t xml:space="preserve">still </w:t>
      </w:r>
      <w:r w:rsidR="005F21E8" w:rsidRPr="00CD1233">
        <w:rPr>
          <w:b/>
          <w:sz w:val="24"/>
          <w:szCs w:val="24"/>
        </w:rPr>
        <w:t>bleeding and struggling for survival</w:t>
      </w:r>
      <w:r w:rsidR="00025742" w:rsidRPr="00CD1233">
        <w:rPr>
          <w:b/>
          <w:sz w:val="24"/>
          <w:szCs w:val="24"/>
        </w:rPr>
        <w:t>,</w:t>
      </w:r>
      <w:r w:rsidR="00CD7796" w:rsidRPr="00CD1233">
        <w:rPr>
          <w:b/>
          <w:sz w:val="24"/>
          <w:szCs w:val="24"/>
        </w:rPr>
        <w:t xml:space="preserve"> since the last four years</w:t>
      </w:r>
      <w:r w:rsidR="003550A0" w:rsidRPr="00CD1233">
        <w:rPr>
          <w:b/>
          <w:sz w:val="24"/>
          <w:szCs w:val="24"/>
        </w:rPr>
        <w:t xml:space="preserve"> ;</w:t>
      </w:r>
      <w:r w:rsidR="003170B6" w:rsidRPr="00CD1233">
        <w:rPr>
          <w:b/>
          <w:sz w:val="24"/>
          <w:szCs w:val="24"/>
        </w:rPr>
        <w:t xml:space="preserve"> </w:t>
      </w:r>
      <w:r w:rsidR="00CA0982" w:rsidRPr="00CD1233">
        <w:rPr>
          <w:b/>
          <w:sz w:val="24"/>
          <w:szCs w:val="24"/>
        </w:rPr>
        <w:t>looking at the</w:t>
      </w:r>
      <w:r w:rsidR="007E3ABE" w:rsidRPr="00CD1233">
        <w:rPr>
          <w:b/>
          <w:sz w:val="24"/>
          <w:szCs w:val="24"/>
        </w:rPr>
        <w:t xml:space="preserve"> </w:t>
      </w:r>
      <w:r w:rsidR="009A1C91" w:rsidRPr="00CD1233">
        <w:rPr>
          <w:b/>
          <w:sz w:val="24"/>
          <w:szCs w:val="24"/>
        </w:rPr>
        <w:t xml:space="preserve">abysmal </w:t>
      </w:r>
      <w:r w:rsidR="007E3ABE" w:rsidRPr="00CD1233">
        <w:rPr>
          <w:b/>
          <w:sz w:val="24"/>
          <w:szCs w:val="24"/>
        </w:rPr>
        <w:t xml:space="preserve">economic performance and the Auditor General`s (AG`s) report </w:t>
      </w:r>
      <w:r w:rsidR="003170B6" w:rsidRPr="00CD1233">
        <w:rPr>
          <w:b/>
          <w:sz w:val="24"/>
          <w:szCs w:val="24"/>
        </w:rPr>
        <w:t>for the past four years</w:t>
      </w:r>
      <w:r w:rsidR="003721F0" w:rsidRPr="00CD1233">
        <w:rPr>
          <w:b/>
          <w:sz w:val="24"/>
          <w:szCs w:val="24"/>
        </w:rPr>
        <w:t>.</w:t>
      </w:r>
      <w:r w:rsidR="005F21E8" w:rsidRPr="00CD1233">
        <w:rPr>
          <w:b/>
          <w:sz w:val="24"/>
          <w:szCs w:val="24"/>
        </w:rPr>
        <w:t xml:space="preserve">  </w:t>
      </w:r>
      <w:r w:rsidR="005A0680" w:rsidRPr="00CD1233">
        <w:rPr>
          <w:b/>
          <w:sz w:val="24"/>
          <w:szCs w:val="24"/>
        </w:rPr>
        <w:t>The A</w:t>
      </w:r>
      <w:r w:rsidR="007E3ABE" w:rsidRPr="00CD1233">
        <w:rPr>
          <w:b/>
          <w:sz w:val="24"/>
          <w:szCs w:val="24"/>
        </w:rPr>
        <w:t>G`s</w:t>
      </w:r>
      <w:r w:rsidR="005A0680" w:rsidRPr="00CD1233">
        <w:rPr>
          <w:b/>
          <w:sz w:val="24"/>
          <w:szCs w:val="24"/>
        </w:rPr>
        <w:t xml:space="preserve"> </w:t>
      </w:r>
      <w:r w:rsidR="00CB0ED2" w:rsidRPr="00CD1233">
        <w:rPr>
          <w:b/>
          <w:sz w:val="24"/>
          <w:szCs w:val="24"/>
        </w:rPr>
        <w:t xml:space="preserve"> </w:t>
      </w:r>
      <w:r w:rsidR="005A0680" w:rsidRPr="00CD1233">
        <w:rPr>
          <w:b/>
          <w:sz w:val="24"/>
          <w:szCs w:val="24"/>
        </w:rPr>
        <w:t xml:space="preserve">2020 report, submitted </w:t>
      </w:r>
      <w:r w:rsidR="00C2391B" w:rsidRPr="00CD1233">
        <w:rPr>
          <w:b/>
          <w:sz w:val="24"/>
          <w:szCs w:val="24"/>
        </w:rPr>
        <w:t xml:space="preserve"> to  Parliament last week, presupposes a</w:t>
      </w:r>
      <w:r w:rsidR="005A0680" w:rsidRPr="00CD1233">
        <w:rPr>
          <w:b/>
          <w:sz w:val="24"/>
          <w:szCs w:val="24"/>
        </w:rPr>
        <w:t xml:space="preserve"> </w:t>
      </w:r>
      <w:r w:rsidR="00CB0ED2" w:rsidRPr="00CD1233">
        <w:rPr>
          <w:b/>
          <w:sz w:val="24"/>
          <w:szCs w:val="24"/>
        </w:rPr>
        <w:t>deliberate attemp</w:t>
      </w:r>
      <w:r w:rsidR="00E6125E" w:rsidRPr="00CD1233">
        <w:rPr>
          <w:b/>
          <w:sz w:val="24"/>
          <w:szCs w:val="24"/>
        </w:rPr>
        <w:t xml:space="preserve">t by family and friends </w:t>
      </w:r>
      <w:r w:rsidR="007E3ABE" w:rsidRPr="00CD1233">
        <w:rPr>
          <w:b/>
          <w:sz w:val="24"/>
          <w:szCs w:val="24"/>
        </w:rPr>
        <w:t xml:space="preserve">Government </w:t>
      </w:r>
      <w:r w:rsidR="00E6125E" w:rsidRPr="00CD1233">
        <w:rPr>
          <w:b/>
          <w:sz w:val="24"/>
          <w:szCs w:val="24"/>
        </w:rPr>
        <w:t>to deple</w:t>
      </w:r>
      <w:r w:rsidR="00CB0ED2" w:rsidRPr="00CD1233">
        <w:rPr>
          <w:b/>
          <w:sz w:val="24"/>
          <w:szCs w:val="24"/>
        </w:rPr>
        <w:t>te the  public purse</w:t>
      </w:r>
      <w:r w:rsidR="007E3ABE" w:rsidRPr="00CD1233">
        <w:rPr>
          <w:b/>
          <w:sz w:val="24"/>
          <w:szCs w:val="24"/>
        </w:rPr>
        <w:t>;</w:t>
      </w:r>
      <w:r w:rsidR="00E6125E" w:rsidRPr="00CD1233">
        <w:rPr>
          <w:b/>
          <w:sz w:val="24"/>
          <w:szCs w:val="24"/>
        </w:rPr>
        <w:t xml:space="preserve"> </w:t>
      </w:r>
      <w:r w:rsidR="003170B6" w:rsidRPr="00CD1233">
        <w:rPr>
          <w:b/>
          <w:sz w:val="24"/>
          <w:szCs w:val="24"/>
        </w:rPr>
        <w:t>showing</w:t>
      </w:r>
      <w:r w:rsidR="00E6125E" w:rsidRPr="00CD1233">
        <w:rPr>
          <w:b/>
          <w:sz w:val="24"/>
          <w:szCs w:val="24"/>
        </w:rPr>
        <w:t xml:space="preserve"> </w:t>
      </w:r>
      <w:r w:rsidR="00C2391B" w:rsidRPr="00CD1233">
        <w:rPr>
          <w:b/>
          <w:sz w:val="24"/>
          <w:szCs w:val="24"/>
        </w:rPr>
        <w:t xml:space="preserve">zero tolerance and </w:t>
      </w:r>
      <w:r w:rsidR="00AC6435" w:rsidRPr="00CD1233">
        <w:rPr>
          <w:b/>
          <w:sz w:val="24"/>
          <w:szCs w:val="24"/>
        </w:rPr>
        <w:t xml:space="preserve">abject </w:t>
      </w:r>
      <w:r w:rsidR="003170B6" w:rsidRPr="00CD1233">
        <w:rPr>
          <w:b/>
          <w:sz w:val="24"/>
          <w:szCs w:val="24"/>
        </w:rPr>
        <w:t>disregard for</w:t>
      </w:r>
      <w:r w:rsidR="00AC6435" w:rsidRPr="00CD1233">
        <w:rPr>
          <w:b/>
          <w:sz w:val="24"/>
          <w:szCs w:val="24"/>
        </w:rPr>
        <w:t xml:space="preserve"> the suffering masses</w:t>
      </w:r>
      <w:r w:rsidR="00E6125E" w:rsidRPr="00CD1233">
        <w:rPr>
          <w:b/>
          <w:sz w:val="24"/>
          <w:szCs w:val="24"/>
        </w:rPr>
        <w:t>.</w:t>
      </w:r>
    </w:p>
    <w:p w:rsidR="00E6125E" w:rsidRPr="00CD1233" w:rsidRDefault="00E6125E" w:rsidP="007D4CBB">
      <w:pPr>
        <w:spacing w:after="0"/>
        <w:rPr>
          <w:b/>
          <w:sz w:val="24"/>
          <w:szCs w:val="24"/>
        </w:rPr>
      </w:pPr>
    </w:p>
    <w:p w:rsidR="009A1C91" w:rsidRPr="00CD1233" w:rsidRDefault="009A1C91" w:rsidP="003550A0">
      <w:pPr>
        <w:spacing w:after="0" w:line="240" w:lineRule="auto"/>
        <w:jc w:val="both"/>
        <w:rPr>
          <w:b/>
          <w:i/>
          <w:sz w:val="24"/>
          <w:szCs w:val="24"/>
        </w:rPr>
      </w:pPr>
      <w:r w:rsidRPr="00CD1233">
        <w:rPr>
          <w:b/>
          <w:i/>
          <w:sz w:val="24"/>
          <w:szCs w:val="24"/>
        </w:rPr>
        <w:t>AG`</w:t>
      </w:r>
      <w:proofErr w:type="gramStart"/>
      <w:r w:rsidRPr="00CD1233">
        <w:rPr>
          <w:b/>
          <w:i/>
          <w:sz w:val="24"/>
          <w:szCs w:val="24"/>
        </w:rPr>
        <w:t xml:space="preserve">s </w:t>
      </w:r>
      <w:r w:rsidR="008F7B51" w:rsidRPr="00CD1233">
        <w:rPr>
          <w:b/>
          <w:i/>
          <w:sz w:val="24"/>
          <w:szCs w:val="24"/>
        </w:rPr>
        <w:t xml:space="preserve"> </w:t>
      </w:r>
      <w:r w:rsidRPr="00CD1233">
        <w:rPr>
          <w:b/>
          <w:i/>
          <w:sz w:val="24"/>
          <w:szCs w:val="24"/>
        </w:rPr>
        <w:t>Report</w:t>
      </w:r>
      <w:proofErr w:type="gramEnd"/>
    </w:p>
    <w:p w:rsidR="00EF4B6B" w:rsidRPr="00CD1233" w:rsidRDefault="005A0680" w:rsidP="004248AC">
      <w:pPr>
        <w:spacing w:after="0" w:line="240" w:lineRule="auto"/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The </w:t>
      </w:r>
      <w:r w:rsidR="00AC6435" w:rsidRPr="00CD1233">
        <w:rPr>
          <w:b/>
          <w:sz w:val="24"/>
          <w:szCs w:val="24"/>
        </w:rPr>
        <w:t>audited</w:t>
      </w:r>
      <w:r w:rsidRPr="00CD1233">
        <w:rPr>
          <w:b/>
          <w:sz w:val="24"/>
          <w:szCs w:val="24"/>
        </w:rPr>
        <w:t xml:space="preserve"> </w:t>
      </w:r>
      <w:r w:rsidR="00F80B95" w:rsidRPr="00CD1233">
        <w:rPr>
          <w:b/>
          <w:sz w:val="24"/>
          <w:szCs w:val="24"/>
        </w:rPr>
        <w:t>Government</w:t>
      </w:r>
      <w:r w:rsidR="00CF2292" w:rsidRPr="00CD1233">
        <w:rPr>
          <w:b/>
          <w:sz w:val="24"/>
          <w:szCs w:val="24"/>
        </w:rPr>
        <w:t>`s</w:t>
      </w:r>
      <w:r w:rsidR="00F80B95" w:rsidRPr="00CD1233">
        <w:rPr>
          <w:b/>
          <w:sz w:val="24"/>
          <w:szCs w:val="24"/>
        </w:rPr>
        <w:t xml:space="preserve"> account</w:t>
      </w:r>
      <w:r w:rsidR="005835D2" w:rsidRPr="00CD1233">
        <w:rPr>
          <w:b/>
          <w:sz w:val="24"/>
          <w:szCs w:val="24"/>
        </w:rPr>
        <w:t>s</w:t>
      </w:r>
      <w:r w:rsidR="00F80B95" w:rsidRPr="00CD1233">
        <w:rPr>
          <w:b/>
          <w:sz w:val="24"/>
          <w:szCs w:val="24"/>
        </w:rPr>
        <w:t xml:space="preserve"> for the period 31</w:t>
      </w:r>
      <w:r w:rsidR="00AC6435" w:rsidRPr="00CD1233">
        <w:rPr>
          <w:b/>
          <w:sz w:val="24"/>
          <w:szCs w:val="24"/>
        </w:rPr>
        <w:t>/12/2019 -</w:t>
      </w:r>
      <w:r w:rsidR="005835D2" w:rsidRPr="00CD1233">
        <w:rPr>
          <w:b/>
          <w:sz w:val="24"/>
          <w:szCs w:val="24"/>
        </w:rPr>
        <w:t xml:space="preserve"> </w:t>
      </w:r>
      <w:r w:rsidR="00F80B95" w:rsidRPr="00CD1233">
        <w:rPr>
          <w:b/>
          <w:sz w:val="24"/>
          <w:szCs w:val="24"/>
        </w:rPr>
        <w:t>31</w:t>
      </w:r>
      <w:r w:rsidR="005835D2" w:rsidRPr="00CD1233">
        <w:rPr>
          <w:b/>
          <w:sz w:val="24"/>
          <w:szCs w:val="24"/>
          <w:vertAlign w:val="superscript"/>
        </w:rPr>
        <w:t xml:space="preserve"> </w:t>
      </w:r>
      <w:r w:rsidR="005835D2" w:rsidRPr="00CD1233">
        <w:rPr>
          <w:b/>
          <w:sz w:val="24"/>
          <w:szCs w:val="24"/>
        </w:rPr>
        <w:t>/12/ 2020 reveal s</w:t>
      </w:r>
      <w:r w:rsidR="003170B6" w:rsidRPr="00CD1233">
        <w:rPr>
          <w:b/>
          <w:sz w:val="24"/>
          <w:szCs w:val="24"/>
        </w:rPr>
        <w:t>hocking budget overrun of GHC</w:t>
      </w:r>
      <w:r w:rsidR="008D48A5" w:rsidRPr="00CD1233">
        <w:rPr>
          <w:b/>
          <w:sz w:val="24"/>
          <w:szCs w:val="24"/>
        </w:rPr>
        <w:t xml:space="preserve"> 8.</w:t>
      </w:r>
      <w:r w:rsidR="00F80B95" w:rsidRPr="00CD1233">
        <w:rPr>
          <w:b/>
          <w:sz w:val="24"/>
          <w:szCs w:val="24"/>
        </w:rPr>
        <w:t>8</w:t>
      </w:r>
      <w:r w:rsidR="008D48A5" w:rsidRPr="00CD1233">
        <w:rPr>
          <w:b/>
          <w:sz w:val="24"/>
          <w:szCs w:val="24"/>
        </w:rPr>
        <w:t xml:space="preserve"> billion</w:t>
      </w:r>
      <w:r w:rsidR="00F80B95" w:rsidRPr="00CD1233">
        <w:rPr>
          <w:b/>
          <w:sz w:val="24"/>
          <w:szCs w:val="24"/>
        </w:rPr>
        <w:t xml:space="preserve"> ; </w:t>
      </w:r>
      <w:r w:rsidR="00FE46EB" w:rsidRPr="00CD1233">
        <w:rPr>
          <w:b/>
          <w:sz w:val="24"/>
          <w:szCs w:val="24"/>
        </w:rPr>
        <w:t xml:space="preserve">above the </w:t>
      </w:r>
      <w:r w:rsidR="003A2740" w:rsidRPr="00CD1233">
        <w:rPr>
          <w:b/>
          <w:sz w:val="24"/>
          <w:szCs w:val="24"/>
        </w:rPr>
        <w:t xml:space="preserve"> approved </w:t>
      </w:r>
      <w:r w:rsidR="008D48A5" w:rsidRPr="00CD1233">
        <w:rPr>
          <w:b/>
          <w:sz w:val="24"/>
          <w:szCs w:val="24"/>
        </w:rPr>
        <w:t xml:space="preserve"> GHC 5</w:t>
      </w:r>
      <w:r w:rsidR="00F80B95" w:rsidRPr="00CD1233">
        <w:rPr>
          <w:b/>
          <w:sz w:val="24"/>
          <w:szCs w:val="24"/>
        </w:rPr>
        <w:t>4 billion</w:t>
      </w:r>
      <w:r w:rsidR="008D48A5" w:rsidRPr="00CD1233">
        <w:rPr>
          <w:b/>
          <w:sz w:val="24"/>
          <w:szCs w:val="24"/>
        </w:rPr>
        <w:t xml:space="preserve"> (1.4 billion US$)</w:t>
      </w:r>
      <w:r w:rsidR="00F80B95" w:rsidRPr="00CD1233">
        <w:rPr>
          <w:b/>
          <w:sz w:val="24"/>
          <w:szCs w:val="24"/>
        </w:rPr>
        <w:t>.</w:t>
      </w:r>
      <w:r w:rsidR="00CF2292" w:rsidRPr="00CD1233">
        <w:rPr>
          <w:b/>
          <w:sz w:val="24"/>
          <w:szCs w:val="24"/>
        </w:rPr>
        <w:t xml:space="preserve"> </w:t>
      </w:r>
      <w:r w:rsidR="00C2391B" w:rsidRPr="00CD1233">
        <w:rPr>
          <w:b/>
          <w:sz w:val="24"/>
          <w:szCs w:val="24"/>
        </w:rPr>
        <w:t xml:space="preserve"> </w:t>
      </w:r>
      <w:r w:rsidR="00CF2292" w:rsidRPr="00CD1233">
        <w:rPr>
          <w:b/>
          <w:sz w:val="24"/>
          <w:szCs w:val="24"/>
        </w:rPr>
        <w:t xml:space="preserve">In what appears to be </w:t>
      </w:r>
      <w:r w:rsidR="008D48A5" w:rsidRPr="00CD1233">
        <w:rPr>
          <w:b/>
          <w:sz w:val="24"/>
          <w:szCs w:val="24"/>
        </w:rPr>
        <w:t xml:space="preserve">the </w:t>
      </w:r>
      <w:r w:rsidR="00CF2292" w:rsidRPr="00CD1233">
        <w:rPr>
          <w:b/>
          <w:sz w:val="24"/>
          <w:szCs w:val="24"/>
        </w:rPr>
        <w:t>scramble for</w:t>
      </w:r>
      <w:r w:rsidR="004248AC" w:rsidRPr="00CD1233">
        <w:rPr>
          <w:b/>
          <w:sz w:val="24"/>
          <w:szCs w:val="24"/>
        </w:rPr>
        <w:t xml:space="preserve"> national</w:t>
      </w:r>
      <w:r w:rsidR="00C96438" w:rsidRPr="00CD1233">
        <w:rPr>
          <w:b/>
          <w:sz w:val="24"/>
          <w:szCs w:val="24"/>
        </w:rPr>
        <w:t xml:space="preserve"> exploit</w:t>
      </w:r>
      <w:r w:rsidR="00FE46EB" w:rsidRPr="00CD1233">
        <w:rPr>
          <w:b/>
          <w:sz w:val="24"/>
          <w:szCs w:val="24"/>
        </w:rPr>
        <w:t>,</w:t>
      </w:r>
      <w:r w:rsidR="00C96438" w:rsidRPr="00CD1233">
        <w:rPr>
          <w:b/>
          <w:sz w:val="24"/>
          <w:szCs w:val="24"/>
        </w:rPr>
        <w:t xml:space="preserve"> </w:t>
      </w:r>
      <w:r w:rsidR="003170B6" w:rsidRPr="00CD1233">
        <w:rPr>
          <w:b/>
          <w:sz w:val="24"/>
          <w:szCs w:val="24"/>
        </w:rPr>
        <w:t>the office of the</w:t>
      </w:r>
      <w:r w:rsidR="005835D2" w:rsidRPr="00CD1233">
        <w:rPr>
          <w:b/>
          <w:sz w:val="24"/>
          <w:szCs w:val="24"/>
        </w:rPr>
        <w:t xml:space="preserve"> Government M</w:t>
      </w:r>
      <w:r w:rsidR="00C96438" w:rsidRPr="00CD1233">
        <w:rPr>
          <w:b/>
          <w:sz w:val="24"/>
          <w:szCs w:val="24"/>
        </w:rPr>
        <w:t>achinery,</w:t>
      </w:r>
      <w:r w:rsidR="005835D2" w:rsidRPr="00CD1233">
        <w:rPr>
          <w:b/>
          <w:sz w:val="24"/>
          <w:szCs w:val="24"/>
        </w:rPr>
        <w:t xml:space="preserve"> </w:t>
      </w:r>
      <w:r w:rsidR="00CF2292" w:rsidRPr="00CD1233">
        <w:rPr>
          <w:b/>
          <w:sz w:val="24"/>
          <w:szCs w:val="24"/>
        </w:rPr>
        <w:t>that is,</w:t>
      </w:r>
      <w:r w:rsidR="00C96438" w:rsidRPr="00CD1233">
        <w:rPr>
          <w:b/>
          <w:sz w:val="24"/>
          <w:szCs w:val="24"/>
        </w:rPr>
        <w:t xml:space="preserve"> the direct office of the President, spent an excess of </w:t>
      </w:r>
      <w:r w:rsidR="00C2799E" w:rsidRPr="00CD1233">
        <w:rPr>
          <w:b/>
          <w:sz w:val="24"/>
          <w:szCs w:val="24"/>
        </w:rPr>
        <w:t xml:space="preserve">GHC </w:t>
      </w:r>
      <w:r w:rsidR="008D48A5" w:rsidRPr="00CD1233">
        <w:rPr>
          <w:b/>
          <w:sz w:val="24"/>
          <w:szCs w:val="24"/>
        </w:rPr>
        <w:t>54 million</w:t>
      </w:r>
      <w:r w:rsidR="003170B6" w:rsidRPr="00CD1233">
        <w:rPr>
          <w:b/>
          <w:sz w:val="24"/>
          <w:szCs w:val="24"/>
        </w:rPr>
        <w:t xml:space="preserve"> in addition to GHC</w:t>
      </w:r>
      <w:r w:rsidR="008D48A5" w:rsidRPr="00CD1233">
        <w:rPr>
          <w:b/>
          <w:sz w:val="24"/>
          <w:szCs w:val="24"/>
        </w:rPr>
        <w:t xml:space="preserve"> 4.1 billion</w:t>
      </w:r>
      <w:r w:rsidR="00EF4B6B" w:rsidRPr="00CD1233">
        <w:rPr>
          <w:b/>
          <w:sz w:val="24"/>
          <w:szCs w:val="24"/>
        </w:rPr>
        <w:t xml:space="preserve"> approved by Parliament for that office</w:t>
      </w:r>
      <w:r w:rsidR="00C96438" w:rsidRPr="00CD1233">
        <w:rPr>
          <w:b/>
          <w:sz w:val="24"/>
          <w:szCs w:val="24"/>
        </w:rPr>
        <w:t>.</w:t>
      </w:r>
    </w:p>
    <w:p w:rsidR="00654F29" w:rsidRPr="00CD1233" w:rsidRDefault="00EF4B6B" w:rsidP="004248AC">
      <w:pPr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>Jean Mensa`s Electoral Commission exc</w:t>
      </w:r>
      <w:r w:rsidR="003A2740" w:rsidRPr="00CD1233">
        <w:rPr>
          <w:b/>
          <w:sz w:val="24"/>
          <w:szCs w:val="24"/>
        </w:rPr>
        <w:t>eeded her budget limits by a wh</w:t>
      </w:r>
      <w:r w:rsidRPr="00CD1233">
        <w:rPr>
          <w:b/>
          <w:sz w:val="24"/>
          <w:szCs w:val="24"/>
        </w:rPr>
        <w:t>o</w:t>
      </w:r>
      <w:r w:rsidR="003A2740" w:rsidRPr="00CD1233">
        <w:rPr>
          <w:b/>
          <w:sz w:val="24"/>
          <w:szCs w:val="24"/>
        </w:rPr>
        <w:t>p</w:t>
      </w:r>
      <w:r w:rsidRPr="00CD1233">
        <w:rPr>
          <w:b/>
          <w:sz w:val="24"/>
          <w:szCs w:val="24"/>
        </w:rPr>
        <w:t>pin</w:t>
      </w:r>
      <w:r w:rsidR="003A2740" w:rsidRPr="00CD1233">
        <w:rPr>
          <w:b/>
          <w:sz w:val="24"/>
          <w:szCs w:val="24"/>
        </w:rPr>
        <w:t xml:space="preserve">g </w:t>
      </w:r>
      <w:r w:rsidR="00FE46EB" w:rsidRPr="00CD1233">
        <w:rPr>
          <w:b/>
          <w:sz w:val="24"/>
          <w:szCs w:val="24"/>
        </w:rPr>
        <w:t>GHC</w:t>
      </w:r>
      <w:r w:rsidR="008D48A5" w:rsidRPr="00CD1233">
        <w:rPr>
          <w:b/>
          <w:sz w:val="24"/>
          <w:szCs w:val="24"/>
        </w:rPr>
        <w:t xml:space="preserve"> 159 million</w:t>
      </w:r>
      <w:r w:rsidRPr="00CD1233">
        <w:rPr>
          <w:b/>
          <w:sz w:val="24"/>
          <w:szCs w:val="24"/>
        </w:rPr>
        <w:t>.  This is after spending</w:t>
      </w:r>
      <w:r w:rsidR="003A2740" w:rsidRPr="00CD1233">
        <w:rPr>
          <w:b/>
          <w:sz w:val="24"/>
          <w:szCs w:val="24"/>
        </w:rPr>
        <w:t xml:space="preserve"> </w:t>
      </w:r>
      <w:r w:rsidR="00FE46EB" w:rsidRPr="00CD1233">
        <w:rPr>
          <w:b/>
          <w:sz w:val="24"/>
          <w:szCs w:val="24"/>
        </w:rPr>
        <w:t>GHC</w:t>
      </w:r>
      <w:r w:rsidR="008D48A5" w:rsidRPr="00CD1233">
        <w:rPr>
          <w:b/>
          <w:sz w:val="24"/>
          <w:szCs w:val="24"/>
        </w:rPr>
        <w:t xml:space="preserve"> 1.</w:t>
      </w:r>
      <w:r w:rsidRPr="00CD1233">
        <w:rPr>
          <w:b/>
          <w:sz w:val="24"/>
          <w:szCs w:val="24"/>
        </w:rPr>
        <w:t>5</w:t>
      </w:r>
      <w:r w:rsidR="008D48A5" w:rsidRPr="00CD1233">
        <w:rPr>
          <w:b/>
          <w:sz w:val="24"/>
          <w:szCs w:val="24"/>
        </w:rPr>
        <w:t xml:space="preserve"> billion</w:t>
      </w:r>
      <w:r w:rsidRPr="00CD1233">
        <w:rPr>
          <w:b/>
          <w:sz w:val="24"/>
          <w:szCs w:val="24"/>
        </w:rPr>
        <w:t xml:space="preserve"> </w:t>
      </w:r>
      <w:r w:rsidR="003A2740" w:rsidRPr="00CD1233">
        <w:rPr>
          <w:b/>
          <w:sz w:val="24"/>
          <w:szCs w:val="24"/>
        </w:rPr>
        <w:t xml:space="preserve">as </w:t>
      </w:r>
      <w:r w:rsidRPr="00CD1233">
        <w:rPr>
          <w:b/>
          <w:sz w:val="24"/>
          <w:szCs w:val="24"/>
        </w:rPr>
        <w:t>her allocation.</w:t>
      </w:r>
    </w:p>
    <w:p w:rsidR="003A2740" w:rsidRPr="00CD1233" w:rsidRDefault="003A2740" w:rsidP="004248AC">
      <w:pPr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>The Energy Ministry spent in ex</w:t>
      </w:r>
      <w:r w:rsidR="00C2799E" w:rsidRPr="00CD1233">
        <w:rPr>
          <w:b/>
          <w:sz w:val="24"/>
          <w:szCs w:val="24"/>
        </w:rPr>
        <w:t>cess of their approved budget,</w:t>
      </w:r>
      <w:r w:rsidRPr="00CD1233">
        <w:rPr>
          <w:b/>
          <w:sz w:val="24"/>
          <w:szCs w:val="24"/>
        </w:rPr>
        <w:t xml:space="preserve"> a </w:t>
      </w:r>
      <w:r w:rsidR="00FE46EB" w:rsidRPr="00CD1233">
        <w:rPr>
          <w:b/>
          <w:sz w:val="24"/>
          <w:szCs w:val="24"/>
        </w:rPr>
        <w:t xml:space="preserve">colossal </w:t>
      </w:r>
      <w:r w:rsidR="00C2799E" w:rsidRPr="00CD1233">
        <w:rPr>
          <w:b/>
          <w:sz w:val="24"/>
          <w:szCs w:val="24"/>
        </w:rPr>
        <w:t xml:space="preserve">sum of </w:t>
      </w:r>
      <w:r w:rsidR="00FE46EB" w:rsidRPr="00CD1233">
        <w:rPr>
          <w:b/>
          <w:sz w:val="24"/>
          <w:szCs w:val="24"/>
        </w:rPr>
        <w:t>GHC</w:t>
      </w:r>
      <w:r w:rsidR="008D48A5" w:rsidRPr="00CD1233">
        <w:rPr>
          <w:b/>
          <w:sz w:val="24"/>
          <w:szCs w:val="24"/>
        </w:rPr>
        <w:t xml:space="preserve"> 4 billion</w:t>
      </w:r>
      <w:r w:rsidRPr="00CD1233">
        <w:rPr>
          <w:b/>
          <w:sz w:val="24"/>
          <w:szCs w:val="24"/>
        </w:rPr>
        <w:t>.</w:t>
      </w:r>
      <w:r w:rsidR="00FE46EB" w:rsidRPr="00CD1233">
        <w:rPr>
          <w:b/>
          <w:sz w:val="24"/>
          <w:szCs w:val="24"/>
        </w:rPr>
        <w:t xml:space="preserve"> That was in addition to the GHC</w:t>
      </w:r>
      <w:r w:rsidRPr="00CD1233">
        <w:rPr>
          <w:b/>
          <w:sz w:val="24"/>
          <w:szCs w:val="24"/>
        </w:rPr>
        <w:t xml:space="preserve"> </w:t>
      </w:r>
      <w:r w:rsidR="00E30A8A" w:rsidRPr="00CD1233">
        <w:rPr>
          <w:b/>
          <w:sz w:val="24"/>
          <w:szCs w:val="24"/>
        </w:rPr>
        <w:t xml:space="preserve">6 </w:t>
      </w:r>
      <w:proofErr w:type="gramStart"/>
      <w:r w:rsidR="00E30A8A" w:rsidRPr="00CD1233">
        <w:rPr>
          <w:b/>
          <w:sz w:val="24"/>
          <w:szCs w:val="24"/>
        </w:rPr>
        <w:t xml:space="preserve">billion </w:t>
      </w:r>
      <w:r w:rsidR="00FE46EB" w:rsidRPr="00CD1233">
        <w:rPr>
          <w:b/>
          <w:sz w:val="24"/>
          <w:szCs w:val="24"/>
        </w:rPr>
        <w:t xml:space="preserve"> app</w:t>
      </w:r>
      <w:r w:rsidR="005D4FA3" w:rsidRPr="00CD1233">
        <w:rPr>
          <w:b/>
          <w:sz w:val="24"/>
          <w:szCs w:val="24"/>
        </w:rPr>
        <w:t>roved</w:t>
      </w:r>
      <w:proofErr w:type="gramEnd"/>
      <w:r w:rsidR="005D4FA3" w:rsidRPr="00CD1233">
        <w:rPr>
          <w:b/>
          <w:sz w:val="24"/>
          <w:szCs w:val="24"/>
        </w:rPr>
        <w:t xml:space="preserve"> by Parliament. </w:t>
      </w:r>
    </w:p>
    <w:p w:rsidR="005D4FA3" w:rsidRPr="00CD1233" w:rsidRDefault="005D4FA3" w:rsidP="004248AC">
      <w:pPr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>The Ministry for the Interior was not left out of the uncontrolled spending</w:t>
      </w:r>
      <w:r w:rsidR="00FE46EB" w:rsidRPr="00CD1233">
        <w:rPr>
          <w:b/>
          <w:sz w:val="24"/>
          <w:szCs w:val="24"/>
        </w:rPr>
        <w:t xml:space="preserve"> and grabbing of booty</w:t>
      </w:r>
      <w:r w:rsidRPr="00CD1233">
        <w:rPr>
          <w:b/>
          <w:sz w:val="24"/>
          <w:szCs w:val="24"/>
        </w:rPr>
        <w:t>. They</w:t>
      </w:r>
      <w:r w:rsidR="00FE64A8" w:rsidRPr="00CD1233">
        <w:rPr>
          <w:b/>
          <w:sz w:val="24"/>
          <w:szCs w:val="24"/>
        </w:rPr>
        <w:t xml:space="preserve"> </w:t>
      </w:r>
      <w:r w:rsidRPr="00CD1233">
        <w:rPr>
          <w:b/>
          <w:sz w:val="24"/>
          <w:szCs w:val="24"/>
        </w:rPr>
        <w:t>overspent</w:t>
      </w:r>
      <w:r w:rsidR="00FE64A8" w:rsidRPr="00CD1233">
        <w:rPr>
          <w:b/>
          <w:sz w:val="24"/>
          <w:szCs w:val="24"/>
        </w:rPr>
        <w:t xml:space="preserve"> </w:t>
      </w:r>
      <w:r w:rsidR="00FE46EB" w:rsidRPr="00CD1233">
        <w:rPr>
          <w:b/>
          <w:sz w:val="24"/>
          <w:szCs w:val="24"/>
        </w:rPr>
        <w:t>by GHC</w:t>
      </w:r>
      <w:r w:rsidR="00FE64A8" w:rsidRPr="00CD1233">
        <w:rPr>
          <w:b/>
          <w:sz w:val="24"/>
          <w:szCs w:val="24"/>
        </w:rPr>
        <w:t xml:space="preserve"> </w:t>
      </w:r>
      <w:r w:rsidR="00E30A8A" w:rsidRPr="00CD1233">
        <w:rPr>
          <w:b/>
          <w:sz w:val="24"/>
          <w:szCs w:val="24"/>
        </w:rPr>
        <w:t>2 billion,</w:t>
      </w:r>
      <w:r w:rsidR="00FE64A8" w:rsidRPr="00CD1233">
        <w:rPr>
          <w:b/>
          <w:sz w:val="24"/>
          <w:szCs w:val="24"/>
        </w:rPr>
        <w:t xml:space="preserve"> </w:t>
      </w:r>
      <w:r w:rsidRPr="00CD1233">
        <w:rPr>
          <w:b/>
          <w:sz w:val="24"/>
          <w:szCs w:val="24"/>
        </w:rPr>
        <w:t>after</w:t>
      </w:r>
      <w:r w:rsidR="00FE64A8" w:rsidRPr="00CD1233">
        <w:rPr>
          <w:b/>
          <w:sz w:val="24"/>
          <w:szCs w:val="24"/>
        </w:rPr>
        <w:t xml:space="preserve"> exhausting </w:t>
      </w:r>
      <w:r w:rsidR="00DF575B" w:rsidRPr="00CD1233">
        <w:rPr>
          <w:b/>
          <w:sz w:val="24"/>
          <w:szCs w:val="24"/>
        </w:rPr>
        <w:t>their</w:t>
      </w:r>
      <w:r w:rsidR="00FE64A8" w:rsidRPr="00CD1233">
        <w:rPr>
          <w:b/>
          <w:sz w:val="24"/>
          <w:szCs w:val="24"/>
        </w:rPr>
        <w:t xml:space="preserve"> </w:t>
      </w:r>
      <w:r w:rsidR="00A64EB2" w:rsidRPr="00CD1233">
        <w:rPr>
          <w:b/>
          <w:sz w:val="24"/>
          <w:szCs w:val="24"/>
        </w:rPr>
        <w:t xml:space="preserve">approved allocation of GHC </w:t>
      </w:r>
      <w:r w:rsidR="00DF575B" w:rsidRPr="00CD1233">
        <w:rPr>
          <w:b/>
          <w:sz w:val="24"/>
          <w:szCs w:val="24"/>
        </w:rPr>
        <w:t>6</w:t>
      </w:r>
      <w:r w:rsidR="00E30A8A" w:rsidRPr="00CD1233">
        <w:rPr>
          <w:b/>
          <w:sz w:val="24"/>
          <w:szCs w:val="24"/>
        </w:rPr>
        <w:t xml:space="preserve"> billion</w:t>
      </w:r>
      <w:r w:rsidR="00DF575B" w:rsidRPr="00CD1233">
        <w:rPr>
          <w:b/>
          <w:sz w:val="24"/>
          <w:szCs w:val="24"/>
        </w:rPr>
        <w:t>.</w:t>
      </w:r>
    </w:p>
    <w:p w:rsidR="00B44A5B" w:rsidRPr="00CD1233" w:rsidRDefault="00DF575B" w:rsidP="004248AC">
      <w:pPr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These </w:t>
      </w:r>
      <w:proofErr w:type="gramStart"/>
      <w:r w:rsidRPr="00CD1233">
        <w:rPr>
          <w:b/>
          <w:sz w:val="24"/>
          <w:szCs w:val="24"/>
        </w:rPr>
        <w:t>budget</w:t>
      </w:r>
      <w:proofErr w:type="gramEnd"/>
      <w:r w:rsidRPr="00CD1233">
        <w:rPr>
          <w:b/>
          <w:sz w:val="24"/>
          <w:szCs w:val="24"/>
        </w:rPr>
        <w:t xml:space="preserve"> overrun</w:t>
      </w:r>
      <w:r w:rsidR="00FE64A8" w:rsidRPr="00CD1233">
        <w:rPr>
          <w:b/>
          <w:sz w:val="24"/>
          <w:szCs w:val="24"/>
        </w:rPr>
        <w:t>,</w:t>
      </w:r>
      <w:r w:rsidRPr="00CD1233">
        <w:rPr>
          <w:b/>
          <w:sz w:val="24"/>
          <w:szCs w:val="24"/>
        </w:rPr>
        <w:t xml:space="preserve"> according to the Auditor General Johnson </w:t>
      </w:r>
      <w:proofErr w:type="spellStart"/>
      <w:r w:rsidRPr="00CD1233">
        <w:rPr>
          <w:b/>
          <w:sz w:val="24"/>
          <w:szCs w:val="24"/>
        </w:rPr>
        <w:t>Akuamoah</w:t>
      </w:r>
      <w:proofErr w:type="spellEnd"/>
      <w:r w:rsidRPr="00CD1233">
        <w:rPr>
          <w:b/>
          <w:sz w:val="24"/>
          <w:szCs w:val="24"/>
        </w:rPr>
        <w:t xml:space="preserve"> </w:t>
      </w:r>
      <w:proofErr w:type="spellStart"/>
      <w:r w:rsidRPr="00CD1233">
        <w:rPr>
          <w:b/>
          <w:sz w:val="24"/>
          <w:szCs w:val="24"/>
        </w:rPr>
        <w:t>Asiedu</w:t>
      </w:r>
      <w:proofErr w:type="spellEnd"/>
      <w:r w:rsidRPr="00CD1233">
        <w:rPr>
          <w:b/>
          <w:sz w:val="24"/>
          <w:szCs w:val="24"/>
        </w:rPr>
        <w:t>,</w:t>
      </w:r>
      <w:r w:rsidR="00FE64A8" w:rsidRPr="00CD1233">
        <w:rPr>
          <w:b/>
          <w:sz w:val="24"/>
          <w:szCs w:val="24"/>
        </w:rPr>
        <w:t xml:space="preserve"> blata</w:t>
      </w:r>
      <w:r w:rsidRPr="00CD1233">
        <w:rPr>
          <w:b/>
          <w:sz w:val="24"/>
          <w:szCs w:val="24"/>
        </w:rPr>
        <w:t>ntly offend the Ap</w:t>
      </w:r>
      <w:r w:rsidR="00CF7C69" w:rsidRPr="00CD1233">
        <w:rPr>
          <w:b/>
          <w:sz w:val="24"/>
          <w:szCs w:val="24"/>
        </w:rPr>
        <w:t>p</w:t>
      </w:r>
      <w:r w:rsidRPr="00CD1233">
        <w:rPr>
          <w:b/>
          <w:sz w:val="24"/>
          <w:szCs w:val="24"/>
        </w:rPr>
        <w:t>ropriation</w:t>
      </w:r>
      <w:r w:rsidR="00CF7C69" w:rsidRPr="00CD1233">
        <w:rPr>
          <w:b/>
          <w:sz w:val="24"/>
          <w:szCs w:val="24"/>
        </w:rPr>
        <w:t xml:space="preserve"> Act 2019 (Act 1008) and section 29 of the PFM Act</w:t>
      </w:r>
      <w:r w:rsidR="00FE64A8" w:rsidRPr="00CD1233">
        <w:rPr>
          <w:b/>
          <w:sz w:val="24"/>
          <w:szCs w:val="24"/>
        </w:rPr>
        <w:t xml:space="preserve">. </w:t>
      </w:r>
      <w:r w:rsidR="00CF7C69" w:rsidRPr="00CD1233">
        <w:rPr>
          <w:b/>
          <w:sz w:val="24"/>
          <w:szCs w:val="24"/>
        </w:rPr>
        <w:t>At this rate of indiscriminate consumption</w:t>
      </w:r>
      <w:r w:rsidR="00E20551" w:rsidRPr="00CD1233">
        <w:rPr>
          <w:b/>
          <w:sz w:val="24"/>
          <w:szCs w:val="24"/>
        </w:rPr>
        <w:t>,</w:t>
      </w:r>
      <w:r w:rsidR="00FE64A8" w:rsidRPr="00CD1233">
        <w:rPr>
          <w:b/>
          <w:sz w:val="24"/>
          <w:szCs w:val="24"/>
        </w:rPr>
        <w:t xml:space="preserve"> </w:t>
      </w:r>
      <w:r w:rsidR="00CF7C69" w:rsidRPr="00CD1233">
        <w:rPr>
          <w:b/>
          <w:sz w:val="24"/>
          <w:szCs w:val="24"/>
        </w:rPr>
        <w:t xml:space="preserve">one is left wondering, </w:t>
      </w:r>
      <w:r w:rsidR="00A64EB2" w:rsidRPr="00CD1233">
        <w:rPr>
          <w:b/>
          <w:sz w:val="24"/>
          <w:szCs w:val="24"/>
        </w:rPr>
        <w:t xml:space="preserve">if Nana </w:t>
      </w:r>
      <w:proofErr w:type="spellStart"/>
      <w:r w:rsidR="00A64EB2" w:rsidRPr="00CD1233">
        <w:rPr>
          <w:b/>
          <w:sz w:val="24"/>
          <w:szCs w:val="24"/>
        </w:rPr>
        <w:t>Addo</w:t>
      </w:r>
      <w:proofErr w:type="spellEnd"/>
      <w:r w:rsidR="00A64EB2" w:rsidRPr="00CD1233">
        <w:rPr>
          <w:b/>
          <w:sz w:val="24"/>
          <w:szCs w:val="24"/>
        </w:rPr>
        <w:t xml:space="preserve"> </w:t>
      </w:r>
      <w:r w:rsidR="00AC6435" w:rsidRPr="00CD1233">
        <w:rPr>
          <w:b/>
          <w:sz w:val="24"/>
          <w:szCs w:val="24"/>
        </w:rPr>
        <w:t xml:space="preserve">was lying when he promised to protect the public purse.   </w:t>
      </w:r>
    </w:p>
    <w:p w:rsidR="00AC6435" w:rsidRPr="00CD1233" w:rsidRDefault="00AC6435" w:rsidP="00AC6435">
      <w:pPr>
        <w:spacing w:after="0" w:line="240" w:lineRule="auto"/>
        <w:rPr>
          <w:b/>
          <w:sz w:val="24"/>
          <w:szCs w:val="24"/>
        </w:rPr>
      </w:pPr>
    </w:p>
    <w:p w:rsidR="002F2E20" w:rsidRPr="00CD1233" w:rsidRDefault="003D2272" w:rsidP="00AC6435">
      <w:pPr>
        <w:spacing w:after="0" w:line="240" w:lineRule="auto"/>
        <w:rPr>
          <w:b/>
          <w:i/>
          <w:sz w:val="24"/>
          <w:szCs w:val="24"/>
        </w:rPr>
      </w:pPr>
      <w:r w:rsidRPr="00CD1233">
        <w:rPr>
          <w:b/>
          <w:i/>
          <w:sz w:val="24"/>
          <w:szCs w:val="24"/>
        </w:rPr>
        <w:t>Public Debt</w:t>
      </w:r>
    </w:p>
    <w:p w:rsidR="00AF063B" w:rsidRPr="00CD1233" w:rsidRDefault="003721F0" w:rsidP="004248AC">
      <w:pPr>
        <w:spacing w:after="0" w:line="240" w:lineRule="auto"/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>T</w:t>
      </w:r>
      <w:r w:rsidR="00F35D7E" w:rsidRPr="00CD1233">
        <w:rPr>
          <w:b/>
          <w:sz w:val="24"/>
          <w:szCs w:val="24"/>
        </w:rPr>
        <w:t xml:space="preserve">he alarming rate at which the public </w:t>
      </w:r>
      <w:proofErr w:type="gramStart"/>
      <w:r w:rsidR="00F35D7E" w:rsidRPr="00CD1233">
        <w:rPr>
          <w:b/>
          <w:sz w:val="24"/>
          <w:szCs w:val="24"/>
        </w:rPr>
        <w:t xml:space="preserve">debt  </w:t>
      </w:r>
      <w:r w:rsidR="003D2272" w:rsidRPr="00CD1233">
        <w:rPr>
          <w:b/>
          <w:sz w:val="24"/>
          <w:szCs w:val="24"/>
        </w:rPr>
        <w:t>is</w:t>
      </w:r>
      <w:proofErr w:type="gramEnd"/>
      <w:r w:rsidR="003D2272" w:rsidRPr="00CD1233">
        <w:rPr>
          <w:b/>
          <w:sz w:val="24"/>
          <w:szCs w:val="24"/>
        </w:rPr>
        <w:t xml:space="preserve"> increasing</w:t>
      </w:r>
      <w:r w:rsidR="00BE2B76" w:rsidRPr="00CD1233">
        <w:rPr>
          <w:b/>
          <w:sz w:val="24"/>
          <w:szCs w:val="24"/>
        </w:rPr>
        <w:t xml:space="preserve"> is scary. Ghana`s</w:t>
      </w:r>
      <w:r w:rsidR="00F35D7E" w:rsidRPr="00CD1233">
        <w:rPr>
          <w:b/>
          <w:sz w:val="24"/>
          <w:szCs w:val="24"/>
        </w:rPr>
        <w:t xml:space="preserve"> total </w:t>
      </w:r>
      <w:r w:rsidR="00BE2B76" w:rsidRPr="00CD1233">
        <w:rPr>
          <w:b/>
          <w:sz w:val="24"/>
          <w:szCs w:val="24"/>
        </w:rPr>
        <w:t>debt</w:t>
      </w:r>
      <w:r w:rsidRPr="00CD1233">
        <w:rPr>
          <w:b/>
          <w:sz w:val="24"/>
          <w:szCs w:val="24"/>
        </w:rPr>
        <w:t xml:space="preserve"> add up to 320 </w:t>
      </w:r>
      <w:proofErr w:type="gramStart"/>
      <w:r w:rsidRPr="00CD1233">
        <w:rPr>
          <w:b/>
          <w:sz w:val="24"/>
          <w:szCs w:val="24"/>
        </w:rPr>
        <w:t>billion ;</w:t>
      </w:r>
      <w:proofErr w:type="gramEnd"/>
      <w:r w:rsidRPr="00CD1233">
        <w:rPr>
          <w:b/>
          <w:sz w:val="24"/>
          <w:szCs w:val="24"/>
        </w:rPr>
        <w:t xml:space="preserve"> 78% of our GDP. In</w:t>
      </w:r>
      <w:r w:rsidR="00C84E94" w:rsidRPr="00CD1233">
        <w:rPr>
          <w:b/>
          <w:sz w:val="24"/>
          <w:szCs w:val="24"/>
        </w:rPr>
        <w:t xml:space="preserve"> </w:t>
      </w:r>
      <w:r w:rsidRPr="00CD1233">
        <w:rPr>
          <w:b/>
          <w:sz w:val="24"/>
          <w:szCs w:val="24"/>
        </w:rPr>
        <w:t xml:space="preserve">spite of the precarious condition of the </w:t>
      </w:r>
      <w:r w:rsidR="003D2272" w:rsidRPr="00CD1233">
        <w:rPr>
          <w:b/>
          <w:sz w:val="24"/>
          <w:szCs w:val="24"/>
        </w:rPr>
        <w:t xml:space="preserve">crippled </w:t>
      </w:r>
      <w:r w:rsidR="00AF063B" w:rsidRPr="00CD1233">
        <w:rPr>
          <w:b/>
          <w:sz w:val="24"/>
          <w:szCs w:val="24"/>
        </w:rPr>
        <w:t>economy, the Pres</w:t>
      </w:r>
      <w:r w:rsidR="003D2272" w:rsidRPr="00CD1233">
        <w:rPr>
          <w:b/>
          <w:sz w:val="24"/>
          <w:szCs w:val="24"/>
        </w:rPr>
        <w:t>ident is lavishly</w:t>
      </w:r>
      <w:r w:rsidR="00AF063B" w:rsidRPr="00CD1233">
        <w:rPr>
          <w:b/>
          <w:sz w:val="24"/>
          <w:szCs w:val="24"/>
        </w:rPr>
        <w:t xml:space="preserve"> spending the taxpayer`s money on himself, his wife and friends. </w:t>
      </w:r>
      <w:r w:rsidR="003D2272" w:rsidRPr="00CD1233">
        <w:rPr>
          <w:b/>
          <w:sz w:val="24"/>
          <w:szCs w:val="24"/>
        </w:rPr>
        <w:t>After increasing his salary by 130%, he decides to</w:t>
      </w:r>
      <w:r w:rsidR="00012790" w:rsidRPr="00CD1233">
        <w:rPr>
          <w:b/>
          <w:sz w:val="24"/>
          <w:szCs w:val="24"/>
        </w:rPr>
        <w:t xml:space="preserve"> </w:t>
      </w:r>
      <w:r w:rsidR="00E30A8A" w:rsidRPr="00CD1233">
        <w:rPr>
          <w:b/>
          <w:sz w:val="24"/>
          <w:szCs w:val="24"/>
        </w:rPr>
        <w:t>pin down the civil service with a meager</w:t>
      </w:r>
      <w:r w:rsidR="00EA214C" w:rsidRPr="00CD1233">
        <w:rPr>
          <w:b/>
          <w:sz w:val="24"/>
          <w:szCs w:val="24"/>
        </w:rPr>
        <w:t xml:space="preserve"> </w:t>
      </w:r>
      <w:r w:rsidR="00E30A8A" w:rsidRPr="00CD1233">
        <w:rPr>
          <w:b/>
          <w:sz w:val="24"/>
          <w:szCs w:val="24"/>
        </w:rPr>
        <w:t>increase</w:t>
      </w:r>
      <w:r w:rsidR="00EA214C" w:rsidRPr="00CD1233">
        <w:rPr>
          <w:b/>
          <w:sz w:val="24"/>
          <w:szCs w:val="24"/>
        </w:rPr>
        <w:t xml:space="preserve"> in salary</w:t>
      </w:r>
      <w:r w:rsidR="00E30A8A" w:rsidRPr="00CD1233">
        <w:rPr>
          <w:b/>
          <w:sz w:val="24"/>
          <w:szCs w:val="24"/>
        </w:rPr>
        <w:t xml:space="preserve"> of </w:t>
      </w:r>
      <w:r w:rsidR="00012790" w:rsidRPr="00CD1233">
        <w:rPr>
          <w:b/>
          <w:sz w:val="24"/>
          <w:szCs w:val="24"/>
        </w:rPr>
        <w:t>4%</w:t>
      </w:r>
      <w:r w:rsidR="00E30A8A" w:rsidRPr="00CD1233">
        <w:rPr>
          <w:b/>
          <w:sz w:val="24"/>
          <w:szCs w:val="24"/>
        </w:rPr>
        <w:t>.</w:t>
      </w:r>
    </w:p>
    <w:p w:rsidR="00E30A8A" w:rsidRPr="00CD1233" w:rsidRDefault="00E30A8A" w:rsidP="00F35D7E">
      <w:pPr>
        <w:rPr>
          <w:b/>
          <w:sz w:val="24"/>
          <w:szCs w:val="24"/>
        </w:rPr>
      </w:pPr>
    </w:p>
    <w:p w:rsidR="00894B82" w:rsidRPr="00CD1233" w:rsidRDefault="00BE2B76" w:rsidP="00894B82">
      <w:pPr>
        <w:spacing w:after="0" w:line="240" w:lineRule="auto"/>
        <w:rPr>
          <w:b/>
          <w:i/>
          <w:sz w:val="24"/>
          <w:szCs w:val="24"/>
        </w:rPr>
      </w:pPr>
      <w:r w:rsidRPr="00CD1233">
        <w:rPr>
          <w:b/>
          <w:i/>
          <w:sz w:val="24"/>
          <w:szCs w:val="24"/>
        </w:rPr>
        <w:t>Misuse of Funds</w:t>
      </w:r>
    </w:p>
    <w:p w:rsidR="00F35D7E" w:rsidRPr="00CD1233" w:rsidRDefault="00BE2B76" w:rsidP="00894B82">
      <w:pPr>
        <w:spacing w:after="0" w:line="240" w:lineRule="auto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At a time when Nana </w:t>
      </w:r>
      <w:proofErr w:type="spellStart"/>
      <w:r w:rsidRPr="00CD1233">
        <w:rPr>
          <w:b/>
          <w:sz w:val="24"/>
          <w:szCs w:val="24"/>
        </w:rPr>
        <w:t>Addo</w:t>
      </w:r>
      <w:proofErr w:type="spellEnd"/>
      <w:r w:rsidRPr="00CD1233">
        <w:rPr>
          <w:b/>
          <w:sz w:val="24"/>
          <w:szCs w:val="24"/>
        </w:rPr>
        <w:t xml:space="preserve"> </w:t>
      </w:r>
      <w:r w:rsidR="00012790" w:rsidRPr="00CD1233">
        <w:rPr>
          <w:b/>
          <w:sz w:val="24"/>
          <w:szCs w:val="24"/>
        </w:rPr>
        <w:t>was on h</w:t>
      </w:r>
      <w:r w:rsidR="008A743C" w:rsidRPr="00CD1233">
        <w:rPr>
          <w:b/>
          <w:sz w:val="24"/>
          <w:szCs w:val="24"/>
        </w:rPr>
        <w:t xml:space="preserve">is knees begging </w:t>
      </w:r>
      <w:r w:rsidR="00AF063B" w:rsidRPr="00CD1233">
        <w:rPr>
          <w:b/>
          <w:sz w:val="24"/>
          <w:szCs w:val="24"/>
        </w:rPr>
        <w:t>for debt cancellation,</w:t>
      </w:r>
      <w:r w:rsidR="004A3F1C" w:rsidRPr="00CD1233">
        <w:rPr>
          <w:b/>
          <w:sz w:val="24"/>
          <w:szCs w:val="24"/>
        </w:rPr>
        <w:t xml:space="preserve"> from the Western world</w:t>
      </w:r>
      <w:r w:rsidR="00AF063B" w:rsidRPr="00CD1233">
        <w:rPr>
          <w:b/>
          <w:sz w:val="24"/>
          <w:szCs w:val="24"/>
        </w:rPr>
        <w:t xml:space="preserve"> he decided</w:t>
      </w:r>
      <w:r w:rsidR="00C84E94" w:rsidRPr="00CD1233">
        <w:rPr>
          <w:b/>
          <w:sz w:val="24"/>
          <w:szCs w:val="24"/>
        </w:rPr>
        <w:t xml:space="preserve"> </w:t>
      </w:r>
      <w:proofErr w:type="gramStart"/>
      <w:r w:rsidR="00C84E94" w:rsidRPr="00CD1233">
        <w:rPr>
          <w:b/>
          <w:sz w:val="24"/>
          <w:szCs w:val="24"/>
        </w:rPr>
        <w:t>to</w:t>
      </w:r>
      <w:r w:rsidR="00E30A8A" w:rsidRPr="00CD1233">
        <w:rPr>
          <w:b/>
          <w:sz w:val="24"/>
          <w:szCs w:val="24"/>
        </w:rPr>
        <w:t xml:space="preserve"> :</w:t>
      </w:r>
      <w:proofErr w:type="gramEnd"/>
    </w:p>
    <w:p w:rsidR="004A3F1C" w:rsidRPr="00CD1233" w:rsidRDefault="004A3F1C" w:rsidP="00894B82">
      <w:pPr>
        <w:spacing w:after="0" w:line="240" w:lineRule="auto"/>
        <w:rPr>
          <w:b/>
          <w:sz w:val="24"/>
          <w:szCs w:val="24"/>
        </w:rPr>
      </w:pPr>
    </w:p>
    <w:p w:rsidR="00F35D7E" w:rsidRPr="00CD1233" w:rsidRDefault="008A743C" w:rsidP="002558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 </w:t>
      </w:r>
      <w:proofErr w:type="gramStart"/>
      <w:r w:rsidRPr="00CD1233">
        <w:rPr>
          <w:b/>
          <w:sz w:val="24"/>
          <w:szCs w:val="24"/>
        </w:rPr>
        <w:t>c</w:t>
      </w:r>
      <w:r w:rsidR="00677CB5" w:rsidRPr="00CD1233">
        <w:rPr>
          <w:b/>
          <w:sz w:val="24"/>
          <w:szCs w:val="24"/>
        </w:rPr>
        <w:t>har</w:t>
      </w:r>
      <w:r w:rsidR="00C84E94" w:rsidRPr="00CD1233">
        <w:rPr>
          <w:b/>
          <w:sz w:val="24"/>
          <w:szCs w:val="24"/>
        </w:rPr>
        <w:t>ter  a</w:t>
      </w:r>
      <w:proofErr w:type="gramEnd"/>
      <w:r w:rsidR="00C84E94" w:rsidRPr="00CD1233">
        <w:rPr>
          <w:b/>
          <w:sz w:val="24"/>
          <w:szCs w:val="24"/>
        </w:rPr>
        <w:t xml:space="preserve">  luxurious class aircraft costing 15,000 </w:t>
      </w:r>
      <w:r w:rsidR="00255891" w:rsidRPr="00CD1233">
        <w:rPr>
          <w:b/>
          <w:sz w:val="24"/>
          <w:szCs w:val="24"/>
        </w:rPr>
        <w:t xml:space="preserve">   </w:t>
      </w:r>
      <w:r w:rsidR="00C84E94" w:rsidRPr="00CD1233">
        <w:rPr>
          <w:b/>
          <w:sz w:val="24"/>
          <w:szCs w:val="24"/>
        </w:rPr>
        <w:t>pounds an hour for 23 hours</w:t>
      </w:r>
      <w:r w:rsidR="00255891" w:rsidRPr="00CD1233">
        <w:rPr>
          <w:b/>
          <w:sz w:val="24"/>
          <w:szCs w:val="24"/>
        </w:rPr>
        <w:t>. A trip to France w</w:t>
      </w:r>
      <w:r w:rsidR="00F50C8E" w:rsidRPr="00CD1233">
        <w:rPr>
          <w:b/>
          <w:sz w:val="24"/>
          <w:szCs w:val="24"/>
        </w:rPr>
        <w:t>hich would have cost 420,000 GHC</w:t>
      </w:r>
      <w:r w:rsidR="00255891" w:rsidRPr="00CD1233">
        <w:rPr>
          <w:b/>
          <w:sz w:val="24"/>
          <w:szCs w:val="24"/>
        </w:rPr>
        <w:t xml:space="preserve">, </w:t>
      </w:r>
      <w:r w:rsidRPr="00CD1233">
        <w:rPr>
          <w:b/>
          <w:sz w:val="24"/>
          <w:szCs w:val="24"/>
        </w:rPr>
        <w:t>ended up</w:t>
      </w:r>
      <w:r w:rsidR="00255891" w:rsidRPr="00CD1233">
        <w:rPr>
          <w:b/>
          <w:sz w:val="24"/>
          <w:szCs w:val="24"/>
        </w:rPr>
        <w:t xml:space="preserve"> cost</w:t>
      </w:r>
      <w:r w:rsidRPr="00CD1233">
        <w:rPr>
          <w:b/>
          <w:sz w:val="24"/>
          <w:szCs w:val="24"/>
        </w:rPr>
        <w:t>ing</w:t>
      </w:r>
      <w:r w:rsidR="00255891" w:rsidRPr="00CD1233">
        <w:rPr>
          <w:b/>
          <w:sz w:val="24"/>
          <w:szCs w:val="24"/>
        </w:rPr>
        <w:t xml:space="preserve"> the taxpayer</w:t>
      </w:r>
      <w:r w:rsidR="00C84E94" w:rsidRPr="00CD1233">
        <w:rPr>
          <w:b/>
          <w:sz w:val="24"/>
          <w:szCs w:val="24"/>
        </w:rPr>
        <w:t xml:space="preserve"> </w:t>
      </w:r>
      <w:r w:rsidRPr="00CD1233">
        <w:rPr>
          <w:b/>
          <w:sz w:val="24"/>
          <w:szCs w:val="24"/>
        </w:rPr>
        <w:t>GHC</w:t>
      </w:r>
      <w:r w:rsidR="005F21E8" w:rsidRPr="00CD1233">
        <w:rPr>
          <w:b/>
          <w:sz w:val="24"/>
          <w:szCs w:val="24"/>
        </w:rPr>
        <w:t xml:space="preserve"> </w:t>
      </w:r>
      <w:r w:rsidR="00E20551" w:rsidRPr="00CD1233">
        <w:rPr>
          <w:b/>
          <w:sz w:val="24"/>
          <w:szCs w:val="24"/>
        </w:rPr>
        <w:t>2.8 million</w:t>
      </w:r>
      <w:r w:rsidRPr="00CD1233">
        <w:rPr>
          <w:b/>
          <w:sz w:val="24"/>
          <w:szCs w:val="24"/>
        </w:rPr>
        <w:t>, much to the surprise of Ghanaians.</w:t>
      </w:r>
      <w:r w:rsidR="00255891" w:rsidRPr="00CD1233">
        <w:rPr>
          <w:b/>
          <w:sz w:val="24"/>
          <w:szCs w:val="24"/>
        </w:rPr>
        <w:t xml:space="preserve"> A senseless waste of money.</w:t>
      </w:r>
    </w:p>
    <w:p w:rsidR="00255891" w:rsidRPr="00CD1233" w:rsidRDefault="00255891" w:rsidP="00255891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170764" w:rsidRPr="00CD1233" w:rsidRDefault="00776872" w:rsidP="008A743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233">
        <w:rPr>
          <w:b/>
          <w:sz w:val="24"/>
          <w:szCs w:val="24"/>
        </w:rPr>
        <w:t>w</w:t>
      </w:r>
      <w:r w:rsidR="00255891" w:rsidRPr="00CD1233">
        <w:rPr>
          <w:b/>
          <w:sz w:val="24"/>
          <w:szCs w:val="24"/>
        </w:rPr>
        <w:t>hen</w:t>
      </w:r>
      <w:proofErr w:type="gramEnd"/>
      <w:r w:rsidR="00255891" w:rsidRPr="00CD1233">
        <w:rPr>
          <w:b/>
          <w:sz w:val="24"/>
          <w:szCs w:val="24"/>
        </w:rPr>
        <w:t xml:space="preserve"> we were recovering from this </w:t>
      </w:r>
      <w:r w:rsidR="00760D3F" w:rsidRPr="00CD1233">
        <w:rPr>
          <w:b/>
          <w:sz w:val="24"/>
          <w:szCs w:val="24"/>
        </w:rPr>
        <w:t>senseless spending</w:t>
      </w:r>
      <w:r w:rsidR="00255891" w:rsidRPr="00CD1233">
        <w:rPr>
          <w:b/>
          <w:sz w:val="24"/>
          <w:szCs w:val="24"/>
        </w:rPr>
        <w:t xml:space="preserve">, we were hit by </w:t>
      </w:r>
      <w:r w:rsidR="00F91506" w:rsidRPr="00CD1233">
        <w:rPr>
          <w:b/>
          <w:sz w:val="24"/>
          <w:szCs w:val="24"/>
        </w:rPr>
        <w:t>judgment debt</w:t>
      </w:r>
      <w:r w:rsidR="00760D3F" w:rsidRPr="00CD1233">
        <w:rPr>
          <w:b/>
          <w:sz w:val="24"/>
          <w:szCs w:val="24"/>
        </w:rPr>
        <w:t>s</w:t>
      </w:r>
      <w:r w:rsidR="00F91506" w:rsidRPr="00CD1233">
        <w:rPr>
          <w:b/>
          <w:sz w:val="24"/>
          <w:szCs w:val="24"/>
        </w:rPr>
        <w:t xml:space="preserve"> </w:t>
      </w:r>
      <w:r w:rsidR="008A743C" w:rsidRPr="00CD1233">
        <w:rPr>
          <w:b/>
          <w:sz w:val="24"/>
          <w:szCs w:val="24"/>
        </w:rPr>
        <w:t>for abrogating</w:t>
      </w:r>
      <w:r w:rsidR="00A32CEB" w:rsidRPr="00CD1233">
        <w:rPr>
          <w:b/>
          <w:sz w:val="24"/>
          <w:szCs w:val="24"/>
        </w:rPr>
        <w:t xml:space="preserve"> the contracts between</w:t>
      </w:r>
      <w:r w:rsidR="00F91506" w:rsidRPr="00CD1233">
        <w:rPr>
          <w:b/>
          <w:sz w:val="24"/>
          <w:szCs w:val="24"/>
        </w:rPr>
        <w:t xml:space="preserve"> Ghana Power Generation Compa</w:t>
      </w:r>
      <w:r w:rsidR="008A743C" w:rsidRPr="00CD1233">
        <w:rPr>
          <w:b/>
          <w:sz w:val="24"/>
          <w:szCs w:val="24"/>
        </w:rPr>
        <w:t xml:space="preserve">ny </w:t>
      </w:r>
      <w:r w:rsidR="00A32CEB" w:rsidRPr="00CD1233">
        <w:rPr>
          <w:b/>
          <w:sz w:val="24"/>
          <w:szCs w:val="24"/>
        </w:rPr>
        <w:t>and</w:t>
      </w:r>
      <w:r w:rsidR="003A4181" w:rsidRPr="00CD1233">
        <w:rPr>
          <w:b/>
          <w:sz w:val="24"/>
          <w:szCs w:val="24"/>
        </w:rPr>
        <w:t xml:space="preserve"> Ghana government and</w:t>
      </w:r>
      <w:r w:rsidR="008A743C" w:rsidRPr="00CD1233">
        <w:rPr>
          <w:b/>
          <w:sz w:val="24"/>
          <w:szCs w:val="24"/>
        </w:rPr>
        <w:t xml:space="preserve"> West African Gas Limited</w:t>
      </w:r>
      <w:r w:rsidR="003A4181" w:rsidRPr="00CD1233">
        <w:rPr>
          <w:b/>
          <w:sz w:val="24"/>
          <w:szCs w:val="24"/>
        </w:rPr>
        <w:t xml:space="preserve"> and </w:t>
      </w:r>
      <w:r w:rsidR="00A32CEB" w:rsidRPr="00CD1233">
        <w:rPr>
          <w:b/>
          <w:sz w:val="24"/>
          <w:szCs w:val="24"/>
        </w:rPr>
        <w:t xml:space="preserve"> the Ghana government</w:t>
      </w:r>
      <w:r w:rsidR="008A743C" w:rsidRPr="00CD1233">
        <w:rPr>
          <w:b/>
          <w:sz w:val="24"/>
          <w:szCs w:val="24"/>
        </w:rPr>
        <w:t>.</w:t>
      </w:r>
      <w:r w:rsidR="00F91506" w:rsidRPr="00CD1233">
        <w:rPr>
          <w:b/>
          <w:sz w:val="24"/>
          <w:szCs w:val="24"/>
        </w:rPr>
        <w:t xml:space="preserve"> </w:t>
      </w:r>
      <w:r w:rsidR="00170764" w:rsidRPr="00CD1233">
        <w:rPr>
          <w:b/>
          <w:sz w:val="24"/>
          <w:szCs w:val="24"/>
        </w:rPr>
        <w:t xml:space="preserve">As a result, </w:t>
      </w:r>
      <w:r w:rsidR="00F91506" w:rsidRPr="00CD1233">
        <w:rPr>
          <w:b/>
          <w:sz w:val="24"/>
          <w:szCs w:val="24"/>
        </w:rPr>
        <w:t xml:space="preserve">Ghana has lost a total of </w:t>
      </w:r>
      <w:r w:rsidR="00170764" w:rsidRPr="00CD1233">
        <w:rPr>
          <w:b/>
          <w:sz w:val="24"/>
          <w:szCs w:val="24"/>
        </w:rPr>
        <w:t>GHC 1</w:t>
      </w:r>
      <w:proofErr w:type="gramStart"/>
      <w:r w:rsidR="00170764" w:rsidRPr="00CD1233">
        <w:rPr>
          <w:b/>
          <w:sz w:val="24"/>
          <w:szCs w:val="24"/>
        </w:rPr>
        <w:t>,8</w:t>
      </w:r>
      <w:proofErr w:type="gramEnd"/>
      <w:r w:rsidR="00170764" w:rsidRPr="00CD1233">
        <w:rPr>
          <w:b/>
          <w:sz w:val="24"/>
          <w:szCs w:val="24"/>
        </w:rPr>
        <w:t xml:space="preserve"> billion</w:t>
      </w:r>
      <w:r w:rsidR="004A3F1C" w:rsidRPr="00CD1233">
        <w:rPr>
          <w:b/>
          <w:sz w:val="24"/>
          <w:szCs w:val="24"/>
        </w:rPr>
        <w:t>.</w:t>
      </w:r>
      <w:r w:rsidR="00760D3F" w:rsidRPr="00CD1233">
        <w:rPr>
          <w:b/>
          <w:sz w:val="24"/>
          <w:szCs w:val="24"/>
        </w:rPr>
        <w:t xml:space="preserve"> </w:t>
      </w:r>
      <w:r w:rsidR="00F91506" w:rsidRPr="00CD1233">
        <w:rPr>
          <w:b/>
          <w:sz w:val="24"/>
          <w:szCs w:val="24"/>
        </w:rPr>
        <w:t xml:space="preserve"> </w:t>
      </w:r>
    </w:p>
    <w:p w:rsidR="00170764" w:rsidRPr="00CD1233" w:rsidRDefault="00170764" w:rsidP="00170764">
      <w:pPr>
        <w:pStyle w:val="ListParagraph"/>
        <w:rPr>
          <w:b/>
          <w:sz w:val="24"/>
          <w:szCs w:val="24"/>
        </w:rPr>
      </w:pPr>
    </w:p>
    <w:p w:rsidR="00170764" w:rsidRPr="00CD1233" w:rsidRDefault="00776872" w:rsidP="007E3A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233">
        <w:rPr>
          <w:b/>
          <w:sz w:val="24"/>
          <w:szCs w:val="24"/>
        </w:rPr>
        <w:t>o</w:t>
      </w:r>
      <w:r w:rsidR="00170764" w:rsidRPr="00CD1233">
        <w:rPr>
          <w:b/>
          <w:sz w:val="24"/>
          <w:szCs w:val="24"/>
        </w:rPr>
        <w:t>n</w:t>
      </w:r>
      <w:proofErr w:type="gramEnd"/>
      <w:r w:rsidR="00170764" w:rsidRPr="00CD1233">
        <w:rPr>
          <w:b/>
          <w:sz w:val="24"/>
          <w:szCs w:val="24"/>
        </w:rPr>
        <w:t xml:space="preserve"> the instruction of the President</w:t>
      </w:r>
      <w:r w:rsidR="00F50C8E" w:rsidRPr="00CD1233">
        <w:rPr>
          <w:b/>
          <w:sz w:val="24"/>
          <w:szCs w:val="24"/>
        </w:rPr>
        <w:t>,</w:t>
      </w:r>
      <w:r w:rsidR="00170764" w:rsidRPr="00CD1233">
        <w:rPr>
          <w:b/>
          <w:sz w:val="24"/>
          <w:szCs w:val="24"/>
        </w:rPr>
        <w:t xml:space="preserve"> </w:t>
      </w:r>
      <w:r w:rsidR="00F91506" w:rsidRPr="00CD1233">
        <w:rPr>
          <w:b/>
          <w:sz w:val="24"/>
          <w:szCs w:val="24"/>
        </w:rPr>
        <w:t xml:space="preserve">excavators and mining equipment </w:t>
      </w:r>
      <w:r w:rsidR="00A32CEB" w:rsidRPr="00CD1233">
        <w:rPr>
          <w:b/>
          <w:sz w:val="24"/>
          <w:szCs w:val="24"/>
        </w:rPr>
        <w:t>seized from</w:t>
      </w:r>
      <w:r w:rsidR="00170764" w:rsidRPr="00CD1233">
        <w:rPr>
          <w:b/>
          <w:sz w:val="24"/>
          <w:szCs w:val="24"/>
        </w:rPr>
        <w:t xml:space="preserve"> miners were burnt.</w:t>
      </w:r>
      <w:r w:rsidR="00F91506" w:rsidRPr="00CD1233">
        <w:rPr>
          <w:b/>
          <w:sz w:val="24"/>
          <w:szCs w:val="24"/>
        </w:rPr>
        <w:t xml:space="preserve"> </w:t>
      </w:r>
      <w:r w:rsidR="00170764" w:rsidRPr="00CD1233">
        <w:rPr>
          <w:b/>
          <w:sz w:val="24"/>
          <w:szCs w:val="24"/>
        </w:rPr>
        <w:t xml:space="preserve">As a result, </w:t>
      </w:r>
      <w:r w:rsidR="00F91506" w:rsidRPr="00CD1233">
        <w:rPr>
          <w:b/>
          <w:sz w:val="24"/>
          <w:szCs w:val="24"/>
        </w:rPr>
        <w:t>Ghana is paying</w:t>
      </w:r>
      <w:r w:rsidR="00760D3F" w:rsidRPr="00CD1233">
        <w:rPr>
          <w:b/>
          <w:sz w:val="24"/>
          <w:szCs w:val="24"/>
        </w:rPr>
        <w:t xml:space="preserve"> over</w:t>
      </w:r>
      <w:r w:rsidR="00F91506" w:rsidRPr="00CD1233">
        <w:rPr>
          <w:b/>
          <w:sz w:val="24"/>
          <w:szCs w:val="24"/>
        </w:rPr>
        <w:t xml:space="preserve"> </w:t>
      </w:r>
      <w:r w:rsidR="00170764" w:rsidRPr="00CD1233">
        <w:rPr>
          <w:b/>
          <w:sz w:val="24"/>
          <w:szCs w:val="24"/>
        </w:rPr>
        <w:t xml:space="preserve">GHC 25 million </w:t>
      </w:r>
      <w:r w:rsidR="00F91506" w:rsidRPr="00CD1233">
        <w:rPr>
          <w:b/>
          <w:sz w:val="24"/>
          <w:szCs w:val="24"/>
        </w:rPr>
        <w:t>to various small scale</w:t>
      </w:r>
      <w:r w:rsidR="00170764" w:rsidRPr="00CD1233">
        <w:rPr>
          <w:b/>
          <w:sz w:val="24"/>
          <w:szCs w:val="24"/>
        </w:rPr>
        <w:t xml:space="preserve"> and </w:t>
      </w:r>
      <w:proofErr w:type="spellStart"/>
      <w:r w:rsidR="00170764" w:rsidRPr="00CD1233">
        <w:rPr>
          <w:b/>
          <w:sz w:val="24"/>
          <w:szCs w:val="24"/>
        </w:rPr>
        <w:t>galamsey</w:t>
      </w:r>
      <w:proofErr w:type="spellEnd"/>
      <w:r w:rsidR="00F91506" w:rsidRPr="00CD1233">
        <w:rPr>
          <w:b/>
          <w:sz w:val="24"/>
          <w:szCs w:val="24"/>
        </w:rPr>
        <w:t xml:space="preserve"> operators.</w:t>
      </w:r>
      <w:r w:rsidR="00F50C8E" w:rsidRPr="00CD1233">
        <w:rPr>
          <w:b/>
          <w:sz w:val="24"/>
          <w:szCs w:val="24"/>
        </w:rPr>
        <w:t xml:space="preserve">  </w:t>
      </w:r>
    </w:p>
    <w:p w:rsidR="003A4181" w:rsidRPr="00CD1233" w:rsidRDefault="003A4181" w:rsidP="003A41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06" w:rsidRPr="00CD1233" w:rsidRDefault="00F91506" w:rsidP="008A743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Covid-19 vaccines </w:t>
      </w:r>
      <w:r w:rsidR="00760D3F" w:rsidRPr="00CD1233">
        <w:rPr>
          <w:b/>
          <w:sz w:val="24"/>
          <w:szCs w:val="24"/>
        </w:rPr>
        <w:t xml:space="preserve">were bought </w:t>
      </w:r>
      <w:r w:rsidRPr="00CD1233">
        <w:rPr>
          <w:b/>
          <w:sz w:val="24"/>
          <w:szCs w:val="24"/>
        </w:rPr>
        <w:t>from dubious m</w:t>
      </w:r>
      <w:r w:rsidR="00760D3F" w:rsidRPr="00CD1233">
        <w:rPr>
          <w:b/>
          <w:sz w:val="24"/>
          <w:szCs w:val="24"/>
        </w:rPr>
        <w:t xml:space="preserve">iddlemen, at $19 instead of $10. </w:t>
      </w:r>
      <w:proofErr w:type="gramStart"/>
      <w:r w:rsidR="00760D3F" w:rsidRPr="00CD1233">
        <w:rPr>
          <w:b/>
          <w:sz w:val="24"/>
          <w:szCs w:val="24"/>
        </w:rPr>
        <w:t xml:space="preserve">Besides </w:t>
      </w:r>
      <w:r w:rsidR="00170764" w:rsidRPr="00CD1233">
        <w:rPr>
          <w:b/>
          <w:sz w:val="24"/>
          <w:szCs w:val="24"/>
        </w:rPr>
        <w:t xml:space="preserve"> </w:t>
      </w:r>
      <w:r w:rsidRPr="00CD1233">
        <w:rPr>
          <w:b/>
          <w:sz w:val="24"/>
          <w:szCs w:val="24"/>
        </w:rPr>
        <w:t>packs</w:t>
      </w:r>
      <w:proofErr w:type="gramEnd"/>
      <w:r w:rsidRPr="00CD1233">
        <w:rPr>
          <w:b/>
          <w:sz w:val="24"/>
          <w:szCs w:val="24"/>
        </w:rPr>
        <w:t xml:space="preserve"> of tissue papers </w:t>
      </w:r>
      <w:r w:rsidR="00760D3F" w:rsidRPr="00CD1233">
        <w:rPr>
          <w:b/>
          <w:sz w:val="24"/>
          <w:szCs w:val="24"/>
        </w:rPr>
        <w:t xml:space="preserve">were </w:t>
      </w:r>
      <w:r w:rsidR="00A32CEB" w:rsidRPr="00CD1233">
        <w:rPr>
          <w:b/>
          <w:sz w:val="24"/>
          <w:szCs w:val="24"/>
        </w:rPr>
        <w:t xml:space="preserve">also </w:t>
      </w:r>
      <w:r w:rsidR="00760D3F" w:rsidRPr="00CD1233">
        <w:rPr>
          <w:b/>
          <w:sz w:val="24"/>
          <w:szCs w:val="24"/>
        </w:rPr>
        <w:t xml:space="preserve">bought </w:t>
      </w:r>
      <w:r w:rsidRPr="00CD1233">
        <w:rPr>
          <w:b/>
          <w:sz w:val="24"/>
          <w:szCs w:val="24"/>
        </w:rPr>
        <w:t>at 175</w:t>
      </w:r>
      <w:r w:rsidR="00760D3F" w:rsidRPr="00CD1233">
        <w:rPr>
          <w:b/>
          <w:sz w:val="24"/>
          <w:szCs w:val="24"/>
        </w:rPr>
        <w:t xml:space="preserve"> </w:t>
      </w:r>
      <w:r w:rsidR="00A32CEB" w:rsidRPr="00CD1233">
        <w:rPr>
          <w:b/>
          <w:sz w:val="24"/>
          <w:szCs w:val="24"/>
        </w:rPr>
        <w:t>GHC</w:t>
      </w:r>
      <w:r w:rsidRPr="00CD1233">
        <w:rPr>
          <w:b/>
          <w:sz w:val="24"/>
          <w:szCs w:val="24"/>
        </w:rPr>
        <w:t xml:space="preserve"> per pack,  </w:t>
      </w:r>
      <w:r w:rsidR="00760D3F" w:rsidRPr="00CD1233">
        <w:rPr>
          <w:b/>
          <w:sz w:val="24"/>
          <w:szCs w:val="24"/>
        </w:rPr>
        <w:t xml:space="preserve">As a result, </w:t>
      </w:r>
      <w:r w:rsidRPr="00CD1233">
        <w:rPr>
          <w:b/>
          <w:sz w:val="24"/>
          <w:szCs w:val="24"/>
        </w:rPr>
        <w:t xml:space="preserve">Ghana has lost </w:t>
      </w:r>
      <w:r w:rsidR="003A4181" w:rsidRPr="00CD1233">
        <w:rPr>
          <w:b/>
          <w:sz w:val="24"/>
          <w:szCs w:val="24"/>
        </w:rPr>
        <w:t>about US$ 10 million</w:t>
      </w:r>
      <w:r w:rsidR="00EA214C" w:rsidRPr="00CD1233">
        <w:rPr>
          <w:b/>
          <w:sz w:val="24"/>
          <w:szCs w:val="24"/>
        </w:rPr>
        <w:t xml:space="preserve"> through reckless</w:t>
      </w:r>
      <w:r w:rsidR="003A4181" w:rsidRPr="00CD1233">
        <w:rPr>
          <w:b/>
          <w:sz w:val="24"/>
          <w:szCs w:val="24"/>
        </w:rPr>
        <w:t xml:space="preserve"> profit making venture</w:t>
      </w:r>
      <w:r w:rsidR="00EA214C" w:rsidRPr="00CD1233">
        <w:rPr>
          <w:b/>
          <w:sz w:val="24"/>
          <w:szCs w:val="24"/>
        </w:rPr>
        <w:t>.</w:t>
      </w:r>
    </w:p>
    <w:p w:rsidR="00760D3F" w:rsidRPr="00CD1233" w:rsidRDefault="00760D3F" w:rsidP="00760D3F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20" w:rsidRPr="00CD1233" w:rsidRDefault="00F47534" w:rsidP="005F21E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33">
        <w:rPr>
          <w:b/>
          <w:sz w:val="24"/>
          <w:szCs w:val="24"/>
        </w:rPr>
        <w:t xml:space="preserve">Nana </w:t>
      </w:r>
      <w:proofErr w:type="spellStart"/>
      <w:r w:rsidRPr="00CD1233">
        <w:rPr>
          <w:b/>
          <w:sz w:val="24"/>
          <w:szCs w:val="24"/>
        </w:rPr>
        <w:t>Addo`s</w:t>
      </w:r>
      <w:proofErr w:type="spellEnd"/>
      <w:r w:rsidR="00A32CEB" w:rsidRPr="00CD1233">
        <w:rPr>
          <w:b/>
          <w:sz w:val="24"/>
          <w:szCs w:val="24"/>
        </w:rPr>
        <w:t xml:space="preserve"> misguided and misplaced priority, </w:t>
      </w:r>
      <w:r w:rsidRPr="00CD1233">
        <w:rPr>
          <w:b/>
          <w:sz w:val="24"/>
          <w:szCs w:val="24"/>
        </w:rPr>
        <w:t xml:space="preserve">led him, </w:t>
      </w:r>
      <w:r w:rsidR="00A32CEB" w:rsidRPr="00CD1233">
        <w:rPr>
          <w:b/>
          <w:sz w:val="24"/>
          <w:szCs w:val="24"/>
        </w:rPr>
        <w:t>in these difficult times</w:t>
      </w:r>
      <w:proofErr w:type="gramStart"/>
      <w:r w:rsidR="00A32CEB" w:rsidRPr="00CD1233">
        <w:rPr>
          <w:b/>
          <w:sz w:val="24"/>
          <w:szCs w:val="24"/>
        </w:rPr>
        <w:t xml:space="preserve">, </w:t>
      </w:r>
      <w:r w:rsidR="00C54678" w:rsidRPr="00CD1233">
        <w:rPr>
          <w:b/>
          <w:sz w:val="24"/>
          <w:szCs w:val="24"/>
        </w:rPr>
        <w:t xml:space="preserve"> to</w:t>
      </w:r>
      <w:proofErr w:type="gramEnd"/>
      <w:r w:rsidR="00C54678" w:rsidRPr="00CD1233">
        <w:rPr>
          <w:b/>
          <w:sz w:val="24"/>
          <w:szCs w:val="24"/>
        </w:rPr>
        <w:t xml:space="preserve"> </w:t>
      </w:r>
      <w:r w:rsidR="00F91506" w:rsidRPr="00CD1233">
        <w:rPr>
          <w:b/>
          <w:sz w:val="24"/>
          <w:szCs w:val="24"/>
        </w:rPr>
        <w:t xml:space="preserve">pay his spouse and </w:t>
      </w:r>
      <w:r w:rsidR="003A4181" w:rsidRPr="00CD1233">
        <w:rPr>
          <w:b/>
          <w:sz w:val="24"/>
          <w:szCs w:val="24"/>
        </w:rPr>
        <w:t xml:space="preserve"> the spouse</w:t>
      </w:r>
      <w:r w:rsidR="00CA0982" w:rsidRPr="00CD1233">
        <w:rPr>
          <w:b/>
          <w:sz w:val="24"/>
          <w:szCs w:val="24"/>
        </w:rPr>
        <w:t xml:space="preserve"> of Dr </w:t>
      </w:r>
      <w:proofErr w:type="spellStart"/>
      <w:r w:rsidR="00CA0982" w:rsidRPr="00CD1233">
        <w:rPr>
          <w:b/>
          <w:sz w:val="24"/>
          <w:szCs w:val="24"/>
        </w:rPr>
        <w:t>Bawumia</w:t>
      </w:r>
      <w:proofErr w:type="spellEnd"/>
      <w:r w:rsidR="00CA0982" w:rsidRPr="00CD1233">
        <w:rPr>
          <w:b/>
          <w:sz w:val="24"/>
          <w:szCs w:val="24"/>
        </w:rPr>
        <w:t xml:space="preserve"> </w:t>
      </w:r>
      <w:r w:rsidR="00F91506" w:rsidRPr="00CD1233">
        <w:rPr>
          <w:b/>
          <w:sz w:val="24"/>
          <w:szCs w:val="24"/>
        </w:rPr>
        <w:t xml:space="preserve"> </w:t>
      </w:r>
      <w:r w:rsidR="00F1596F" w:rsidRPr="00CD1233">
        <w:rPr>
          <w:b/>
          <w:sz w:val="24"/>
          <w:szCs w:val="24"/>
        </w:rPr>
        <w:t>salaries</w:t>
      </w:r>
      <w:r w:rsidR="00A32CEB" w:rsidRPr="00CD1233">
        <w:rPr>
          <w:b/>
          <w:sz w:val="24"/>
          <w:szCs w:val="24"/>
        </w:rPr>
        <w:t xml:space="preserve"> </w:t>
      </w:r>
      <w:r w:rsidR="00F91506" w:rsidRPr="00CD1233">
        <w:rPr>
          <w:b/>
          <w:sz w:val="24"/>
          <w:szCs w:val="24"/>
        </w:rPr>
        <w:t>total</w:t>
      </w:r>
      <w:r w:rsidR="00A32CEB" w:rsidRPr="00CD1233">
        <w:rPr>
          <w:b/>
          <w:sz w:val="24"/>
          <w:szCs w:val="24"/>
        </w:rPr>
        <w:t xml:space="preserve">ing </w:t>
      </w:r>
      <w:r w:rsidR="00F91506" w:rsidRPr="00CD1233">
        <w:rPr>
          <w:b/>
          <w:sz w:val="24"/>
          <w:szCs w:val="24"/>
        </w:rPr>
        <w:t xml:space="preserve"> about </w:t>
      </w:r>
      <w:r w:rsidR="001404BA" w:rsidRPr="00CD1233">
        <w:rPr>
          <w:b/>
          <w:sz w:val="24"/>
          <w:szCs w:val="24"/>
        </w:rPr>
        <w:t>GHC</w:t>
      </w:r>
      <w:r w:rsidR="00F91506" w:rsidRPr="00CD1233">
        <w:rPr>
          <w:b/>
          <w:sz w:val="24"/>
          <w:szCs w:val="24"/>
        </w:rPr>
        <w:t xml:space="preserve">12 million </w:t>
      </w:r>
      <w:r w:rsidR="00894B82" w:rsidRPr="00CD1233">
        <w:rPr>
          <w:b/>
          <w:sz w:val="24"/>
          <w:szCs w:val="24"/>
        </w:rPr>
        <w:t>GHC.</w:t>
      </w:r>
    </w:p>
    <w:p w:rsidR="00894B82" w:rsidRPr="00CD1233" w:rsidRDefault="00894B82" w:rsidP="00894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B82" w:rsidRPr="00CD1233" w:rsidRDefault="00EA214C" w:rsidP="00894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233">
        <w:rPr>
          <w:rFonts w:ascii="Times New Roman" w:hAnsi="Times New Roman" w:cs="Times New Roman"/>
          <w:b/>
          <w:i/>
          <w:sz w:val="24"/>
          <w:szCs w:val="24"/>
        </w:rPr>
        <w:t>Conclus</w:t>
      </w:r>
      <w:r w:rsidR="00894B82" w:rsidRPr="00CD1233">
        <w:rPr>
          <w:rFonts w:ascii="Times New Roman" w:hAnsi="Times New Roman" w:cs="Times New Roman"/>
          <w:b/>
          <w:i/>
          <w:sz w:val="24"/>
          <w:szCs w:val="24"/>
        </w:rPr>
        <w:t>ion</w:t>
      </w:r>
    </w:p>
    <w:p w:rsidR="00C54678" w:rsidRPr="00CD1233" w:rsidRDefault="00F47534" w:rsidP="004A3F1C">
      <w:pPr>
        <w:jc w:val="both"/>
        <w:rPr>
          <w:b/>
          <w:sz w:val="24"/>
          <w:szCs w:val="24"/>
        </w:rPr>
      </w:pPr>
      <w:r w:rsidRPr="00CD1233">
        <w:rPr>
          <w:b/>
          <w:sz w:val="24"/>
          <w:szCs w:val="24"/>
        </w:rPr>
        <w:t>The causal relations between, the call</w:t>
      </w:r>
      <w:r w:rsidR="00EA1B15" w:rsidRPr="00CD1233">
        <w:rPr>
          <w:b/>
          <w:sz w:val="24"/>
          <w:szCs w:val="24"/>
        </w:rPr>
        <w:t xml:space="preserve"> on Nana </w:t>
      </w:r>
      <w:proofErr w:type="spellStart"/>
      <w:r w:rsidR="00EA1B15" w:rsidRPr="00CD1233">
        <w:rPr>
          <w:b/>
          <w:sz w:val="24"/>
          <w:szCs w:val="24"/>
        </w:rPr>
        <w:t>Addo</w:t>
      </w:r>
      <w:proofErr w:type="spellEnd"/>
      <w:r w:rsidR="00EA1B15" w:rsidRPr="00CD1233">
        <w:rPr>
          <w:b/>
          <w:sz w:val="24"/>
          <w:szCs w:val="24"/>
        </w:rPr>
        <w:t xml:space="preserve"> to fix the country</w:t>
      </w:r>
      <w:r w:rsidRPr="00CD1233">
        <w:rPr>
          <w:b/>
          <w:sz w:val="24"/>
          <w:szCs w:val="24"/>
        </w:rPr>
        <w:t xml:space="preserve"> and the despe</w:t>
      </w:r>
      <w:r w:rsidR="00C12F18" w:rsidRPr="00CD1233">
        <w:rPr>
          <w:b/>
          <w:sz w:val="24"/>
          <w:szCs w:val="24"/>
        </w:rPr>
        <w:t>rate</w:t>
      </w:r>
      <w:r w:rsidRPr="00CD1233">
        <w:rPr>
          <w:b/>
          <w:sz w:val="24"/>
          <w:szCs w:val="24"/>
        </w:rPr>
        <w:t xml:space="preserve"> </w:t>
      </w:r>
      <w:r w:rsidR="00C12F18" w:rsidRPr="00CD1233">
        <w:rPr>
          <w:b/>
          <w:sz w:val="24"/>
          <w:szCs w:val="24"/>
        </w:rPr>
        <w:t xml:space="preserve">suffering Ghanaians </w:t>
      </w:r>
      <w:r w:rsidRPr="00CD1233">
        <w:rPr>
          <w:b/>
          <w:sz w:val="24"/>
          <w:szCs w:val="24"/>
        </w:rPr>
        <w:t>cannot be disputed</w:t>
      </w:r>
      <w:r w:rsidR="00EA1B15" w:rsidRPr="00CD1233">
        <w:rPr>
          <w:b/>
          <w:sz w:val="24"/>
          <w:szCs w:val="24"/>
        </w:rPr>
        <w:t>. Last week the youth of the opposition party were on the stree</w:t>
      </w:r>
      <w:r w:rsidR="002F2E20" w:rsidRPr="00CD1233">
        <w:rPr>
          <w:b/>
          <w:sz w:val="24"/>
          <w:szCs w:val="24"/>
        </w:rPr>
        <w:t xml:space="preserve">t drawing the attention </w:t>
      </w:r>
      <w:r w:rsidR="00C54678" w:rsidRPr="00CD1233">
        <w:rPr>
          <w:b/>
          <w:sz w:val="24"/>
          <w:szCs w:val="24"/>
        </w:rPr>
        <w:t>of</w:t>
      </w:r>
      <w:r w:rsidR="002F2E20" w:rsidRPr="00CD1233">
        <w:rPr>
          <w:b/>
          <w:sz w:val="24"/>
          <w:szCs w:val="24"/>
        </w:rPr>
        <w:t xml:space="preserve"> </w:t>
      </w:r>
      <w:r w:rsidR="00C12F18" w:rsidRPr="00CD1233">
        <w:rPr>
          <w:b/>
          <w:sz w:val="24"/>
          <w:szCs w:val="24"/>
        </w:rPr>
        <w:t xml:space="preserve">Nana </w:t>
      </w:r>
      <w:proofErr w:type="spellStart"/>
      <w:r w:rsidR="00C12F18" w:rsidRPr="00CD1233">
        <w:rPr>
          <w:b/>
          <w:sz w:val="24"/>
          <w:szCs w:val="24"/>
        </w:rPr>
        <w:t>Addo</w:t>
      </w:r>
      <w:proofErr w:type="spellEnd"/>
      <w:r w:rsidR="00C12F18" w:rsidRPr="00CD1233">
        <w:rPr>
          <w:b/>
          <w:sz w:val="24"/>
          <w:szCs w:val="24"/>
        </w:rPr>
        <w:t xml:space="preserve"> </w:t>
      </w:r>
      <w:r w:rsidR="00C54678" w:rsidRPr="00CD1233">
        <w:rPr>
          <w:b/>
          <w:sz w:val="24"/>
          <w:szCs w:val="24"/>
        </w:rPr>
        <w:t>to</w:t>
      </w:r>
      <w:r w:rsidR="00EA1B15" w:rsidRPr="00CD1233">
        <w:rPr>
          <w:b/>
          <w:sz w:val="24"/>
          <w:szCs w:val="24"/>
        </w:rPr>
        <w:t xml:space="preserve"> the suffering of the people</w:t>
      </w:r>
      <w:r w:rsidR="0095639F" w:rsidRPr="00CD1233">
        <w:rPr>
          <w:b/>
          <w:sz w:val="24"/>
          <w:szCs w:val="24"/>
        </w:rPr>
        <w:t xml:space="preserve"> and poor governance</w:t>
      </w:r>
      <w:r w:rsidR="002F2E20" w:rsidRPr="00CD1233">
        <w:rPr>
          <w:b/>
          <w:sz w:val="24"/>
          <w:szCs w:val="24"/>
        </w:rPr>
        <w:t>.</w:t>
      </w:r>
      <w:r w:rsidR="00C54678" w:rsidRPr="00CD1233">
        <w:rPr>
          <w:b/>
          <w:sz w:val="24"/>
          <w:szCs w:val="24"/>
        </w:rPr>
        <w:t xml:space="preserve"> </w:t>
      </w:r>
      <w:r w:rsidR="0095639F" w:rsidRPr="00CD1233">
        <w:rPr>
          <w:b/>
          <w:sz w:val="24"/>
          <w:szCs w:val="24"/>
        </w:rPr>
        <w:t xml:space="preserve">Situations </w:t>
      </w:r>
      <w:proofErr w:type="gramStart"/>
      <w:r w:rsidR="0095639F" w:rsidRPr="00CD1233">
        <w:rPr>
          <w:b/>
          <w:sz w:val="24"/>
          <w:szCs w:val="24"/>
        </w:rPr>
        <w:t>that are</w:t>
      </w:r>
      <w:proofErr w:type="gramEnd"/>
      <w:r w:rsidR="0095639F" w:rsidRPr="00CD1233">
        <w:rPr>
          <w:b/>
          <w:sz w:val="24"/>
          <w:szCs w:val="24"/>
        </w:rPr>
        <w:t xml:space="preserve"> close to explosive levels. </w:t>
      </w:r>
      <w:r w:rsidR="00894B82" w:rsidRPr="00CD1233">
        <w:rPr>
          <w:b/>
          <w:sz w:val="24"/>
          <w:szCs w:val="24"/>
        </w:rPr>
        <w:t>Citizens have n</w:t>
      </w:r>
      <w:r w:rsidR="001600C7" w:rsidRPr="00CD1233">
        <w:rPr>
          <w:b/>
          <w:sz w:val="24"/>
          <w:szCs w:val="24"/>
        </w:rPr>
        <w:t xml:space="preserve">o jobs, </w:t>
      </w:r>
      <w:r w:rsidR="00B96B37" w:rsidRPr="00CD1233">
        <w:rPr>
          <w:b/>
          <w:sz w:val="24"/>
          <w:szCs w:val="24"/>
        </w:rPr>
        <w:t xml:space="preserve">and so cannot </w:t>
      </w:r>
      <w:r w:rsidR="00B96B37" w:rsidRPr="00CD1233">
        <w:rPr>
          <w:b/>
          <w:sz w:val="24"/>
          <w:szCs w:val="24"/>
        </w:rPr>
        <w:lastRenderedPageBreak/>
        <w:t>afford</w:t>
      </w:r>
      <w:r w:rsidR="001600C7" w:rsidRPr="00CD1233">
        <w:rPr>
          <w:b/>
          <w:sz w:val="24"/>
          <w:szCs w:val="24"/>
        </w:rPr>
        <w:t xml:space="preserve"> </w:t>
      </w:r>
      <w:r w:rsidR="00380114" w:rsidRPr="00CD1233">
        <w:rPr>
          <w:b/>
          <w:sz w:val="24"/>
          <w:szCs w:val="24"/>
        </w:rPr>
        <w:t xml:space="preserve">accommodation, </w:t>
      </w:r>
      <w:r w:rsidR="00B96B37" w:rsidRPr="00CD1233">
        <w:rPr>
          <w:b/>
          <w:sz w:val="24"/>
          <w:szCs w:val="24"/>
        </w:rPr>
        <w:t xml:space="preserve">cannot afford </w:t>
      </w:r>
      <w:r w:rsidR="001600C7" w:rsidRPr="00CD1233">
        <w:rPr>
          <w:b/>
          <w:sz w:val="24"/>
          <w:szCs w:val="24"/>
        </w:rPr>
        <w:t xml:space="preserve">three square meals </w:t>
      </w:r>
      <w:r w:rsidR="004A3F1C" w:rsidRPr="00CD1233">
        <w:rPr>
          <w:b/>
          <w:sz w:val="24"/>
          <w:szCs w:val="24"/>
        </w:rPr>
        <w:t>a day</w:t>
      </w:r>
      <w:r w:rsidR="00CD1233" w:rsidRPr="00CD1233">
        <w:rPr>
          <w:b/>
          <w:sz w:val="24"/>
          <w:szCs w:val="24"/>
        </w:rPr>
        <w:t>. Food</w:t>
      </w:r>
      <w:r w:rsidR="0095639F" w:rsidRPr="00CD1233">
        <w:rPr>
          <w:b/>
          <w:sz w:val="24"/>
          <w:szCs w:val="24"/>
        </w:rPr>
        <w:t xml:space="preserve"> prices, transportation and taxes are </w:t>
      </w:r>
      <w:proofErr w:type="gramStart"/>
      <w:r w:rsidR="0095639F" w:rsidRPr="00CD1233">
        <w:rPr>
          <w:b/>
          <w:sz w:val="24"/>
          <w:szCs w:val="24"/>
        </w:rPr>
        <w:t>high</w:t>
      </w:r>
      <w:r w:rsidR="004A3F1C" w:rsidRPr="00CD1233">
        <w:rPr>
          <w:b/>
          <w:sz w:val="24"/>
          <w:szCs w:val="24"/>
        </w:rPr>
        <w:t>,</w:t>
      </w:r>
      <w:proofErr w:type="gramEnd"/>
      <w:r w:rsidR="004A3F1C" w:rsidRPr="00CD1233">
        <w:rPr>
          <w:b/>
          <w:sz w:val="24"/>
          <w:szCs w:val="24"/>
        </w:rPr>
        <w:t xml:space="preserve"> </w:t>
      </w:r>
      <w:r w:rsidR="001600C7" w:rsidRPr="00CD1233">
        <w:rPr>
          <w:b/>
          <w:sz w:val="24"/>
          <w:szCs w:val="24"/>
        </w:rPr>
        <w:t xml:space="preserve">and yet monies coming into the public purse through taxes </w:t>
      </w:r>
      <w:r w:rsidR="0096778D" w:rsidRPr="00CD1233">
        <w:rPr>
          <w:b/>
          <w:sz w:val="24"/>
          <w:szCs w:val="24"/>
        </w:rPr>
        <w:t xml:space="preserve">and </w:t>
      </w:r>
      <w:r w:rsidR="0065326E" w:rsidRPr="00CD1233">
        <w:rPr>
          <w:b/>
          <w:sz w:val="24"/>
          <w:szCs w:val="24"/>
        </w:rPr>
        <w:t xml:space="preserve">through </w:t>
      </w:r>
      <w:r w:rsidR="0096778D" w:rsidRPr="00CD1233">
        <w:rPr>
          <w:b/>
          <w:sz w:val="24"/>
          <w:szCs w:val="24"/>
        </w:rPr>
        <w:t xml:space="preserve">borrowing </w:t>
      </w:r>
      <w:r w:rsidR="001600C7" w:rsidRPr="00CD1233">
        <w:rPr>
          <w:b/>
          <w:sz w:val="24"/>
          <w:szCs w:val="24"/>
        </w:rPr>
        <w:t xml:space="preserve">are quickly spent lavishly. </w:t>
      </w:r>
      <w:r w:rsidR="00894B82" w:rsidRPr="00CD1233">
        <w:rPr>
          <w:b/>
          <w:sz w:val="24"/>
          <w:szCs w:val="24"/>
        </w:rPr>
        <w:t xml:space="preserve">Nana </w:t>
      </w:r>
      <w:proofErr w:type="spellStart"/>
      <w:r w:rsidR="00894B82" w:rsidRPr="00CD1233">
        <w:rPr>
          <w:b/>
          <w:sz w:val="24"/>
          <w:szCs w:val="24"/>
        </w:rPr>
        <w:t>Addo</w:t>
      </w:r>
      <w:proofErr w:type="spellEnd"/>
      <w:r w:rsidR="00894B82" w:rsidRPr="00CD1233">
        <w:rPr>
          <w:b/>
          <w:sz w:val="24"/>
          <w:szCs w:val="24"/>
        </w:rPr>
        <w:t xml:space="preserve"> must resign</w:t>
      </w:r>
      <w:r w:rsidR="0096778D" w:rsidRPr="00CD1233">
        <w:rPr>
          <w:b/>
          <w:sz w:val="24"/>
          <w:szCs w:val="24"/>
        </w:rPr>
        <w:t xml:space="preserve"> for</w:t>
      </w:r>
      <w:r w:rsidR="00C12F18" w:rsidRPr="00CD1233">
        <w:rPr>
          <w:b/>
          <w:sz w:val="24"/>
          <w:szCs w:val="24"/>
        </w:rPr>
        <w:t xml:space="preserve"> incompetence and</w:t>
      </w:r>
      <w:r w:rsidR="0096778D" w:rsidRPr="00CD1233">
        <w:rPr>
          <w:b/>
          <w:sz w:val="24"/>
          <w:szCs w:val="24"/>
        </w:rPr>
        <w:t xml:space="preserve"> lack of leadership traits</w:t>
      </w:r>
      <w:r w:rsidR="0065326E" w:rsidRPr="00CD1233">
        <w:rPr>
          <w:b/>
          <w:sz w:val="24"/>
          <w:szCs w:val="24"/>
        </w:rPr>
        <w:t>.</w:t>
      </w:r>
    </w:p>
    <w:p w:rsidR="00C54678" w:rsidRPr="00BE2B76" w:rsidRDefault="00C54678" w:rsidP="004A3F1C">
      <w:pPr>
        <w:jc w:val="both"/>
        <w:rPr>
          <w:b/>
          <w:sz w:val="36"/>
          <w:szCs w:val="36"/>
        </w:rPr>
      </w:pPr>
    </w:p>
    <w:p w:rsidR="00C54678" w:rsidRDefault="0065326E" w:rsidP="005F21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</w:t>
      </w:r>
      <w:r w:rsidRPr="0065326E">
        <w:rPr>
          <w:b/>
          <w:noProof/>
          <w:sz w:val="40"/>
          <w:szCs w:val="40"/>
        </w:rPr>
        <w:drawing>
          <wp:inline distT="0" distB="0" distL="0" distR="0">
            <wp:extent cx="894945" cy="330741"/>
            <wp:effectExtent l="19050" t="0" r="405" b="0"/>
            <wp:docPr id="4" name="Picture 1" descr="C:\Users\Administrator\Desktop\IMG-20171117-WA00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-20171117-WA000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34" cy="33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65326E" w:rsidRPr="00DA158B" w:rsidRDefault="0065326E" w:rsidP="0065326E">
      <w:pPr>
        <w:spacing w:after="0" w:line="240" w:lineRule="auto"/>
        <w:rPr>
          <w:rFonts w:ascii="Times New Roman" w:hAnsi="Times New Roman" w:cs="Times New Roman"/>
          <w:b/>
        </w:rPr>
      </w:pPr>
      <w:r w:rsidRPr="00DA158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A158B">
        <w:rPr>
          <w:rFonts w:ascii="Times New Roman" w:hAnsi="Times New Roman" w:cs="Times New Roman"/>
        </w:rPr>
        <w:t xml:space="preserve"> </w:t>
      </w:r>
      <w:r w:rsidRPr="00DA158B">
        <w:rPr>
          <w:rFonts w:ascii="Times New Roman" w:hAnsi="Times New Roman" w:cs="Times New Roman"/>
          <w:b/>
        </w:rPr>
        <w:t>Dr E.</w:t>
      </w:r>
      <w:r>
        <w:rPr>
          <w:rFonts w:ascii="Times New Roman" w:hAnsi="Times New Roman" w:cs="Times New Roman"/>
          <w:b/>
        </w:rPr>
        <w:t xml:space="preserve"> </w:t>
      </w:r>
      <w:r w:rsidRPr="00DA158B">
        <w:rPr>
          <w:rFonts w:ascii="Times New Roman" w:hAnsi="Times New Roman" w:cs="Times New Roman"/>
          <w:b/>
        </w:rPr>
        <w:t>K.</w:t>
      </w:r>
      <w:r>
        <w:rPr>
          <w:rFonts w:ascii="Times New Roman" w:hAnsi="Times New Roman" w:cs="Times New Roman"/>
          <w:b/>
        </w:rPr>
        <w:t xml:space="preserve"> HAYFORD</w:t>
      </w:r>
    </w:p>
    <w:p w:rsidR="0065326E" w:rsidRPr="00DF438B" w:rsidRDefault="0065326E" w:rsidP="0065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58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DA15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EXECUTIVE DIRECTOR </w:t>
      </w:r>
      <w:r w:rsidRPr="00DF438B">
        <w:rPr>
          <w:rFonts w:ascii="Times New Roman" w:hAnsi="Times New Roman" w:cs="Times New Roman"/>
          <w:b/>
          <w:i/>
          <w:sz w:val="24"/>
          <w:szCs w:val="24"/>
        </w:rPr>
        <w:t>CDG-GH</w:t>
      </w:r>
    </w:p>
    <w:p w:rsidR="0065326E" w:rsidRPr="00DF438B" w:rsidRDefault="0065326E" w:rsidP="006532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43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0277606338 / 0243609277</w:t>
      </w:r>
    </w:p>
    <w:p w:rsidR="0065326E" w:rsidRPr="00DA158B" w:rsidRDefault="0065326E" w:rsidP="0065326E">
      <w:pPr>
        <w:rPr>
          <w:rFonts w:ascii="Times New Roman" w:hAnsi="Times New Roman" w:cs="Times New Roman"/>
        </w:rPr>
      </w:pPr>
    </w:p>
    <w:p w:rsidR="00F35D7E" w:rsidRPr="00EA1B15" w:rsidRDefault="00F35D7E" w:rsidP="005F21E8">
      <w:pPr>
        <w:rPr>
          <w:b/>
          <w:sz w:val="40"/>
          <w:szCs w:val="40"/>
        </w:rPr>
      </w:pPr>
    </w:p>
    <w:p w:rsidR="00F35D7E" w:rsidRDefault="00F35D7E" w:rsidP="005F21E8">
      <w:pPr>
        <w:rPr>
          <w:b/>
          <w:sz w:val="24"/>
          <w:szCs w:val="24"/>
        </w:rPr>
      </w:pPr>
    </w:p>
    <w:p w:rsidR="003C32F8" w:rsidRDefault="006532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F21E8" w:rsidRDefault="005F21E8" w:rsidP="008A2B72">
      <w:pPr>
        <w:spacing w:after="0" w:line="240" w:lineRule="auto"/>
        <w:jc w:val="both"/>
        <w:rPr>
          <w:b/>
          <w:sz w:val="24"/>
          <w:szCs w:val="24"/>
        </w:rPr>
      </w:pPr>
    </w:p>
    <w:p w:rsidR="004611EB" w:rsidRDefault="004611EB" w:rsidP="008A2B72">
      <w:pPr>
        <w:spacing w:after="0" w:line="240" w:lineRule="auto"/>
        <w:jc w:val="both"/>
        <w:rPr>
          <w:b/>
          <w:sz w:val="24"/>
          <w:szCs w:val="24"/>
        </w:rPr>
      </w:pPr>
    </w:p>
    <w:p w:rsidR="004611EB" w:rsidRDefault="004611EB" w:rsidP="008A2B72">
      <w:pPr>
        <w:spacing w:after="0" w:line="240" w:lineRule="auto"/>
        <w:jc w:val="both"/>
        <w:rPr>
          <w:b/>
          <w:sz w:val="24"/>
          <w:szCs w:val="24"/>
        </w:rPr>
      </w:pPr>
    </w:p>
    <w:p w:rsidR="008A2B72" w:rsidRPr="00C70773" w:rsidRDefault="008A2B72" w:rsidP="008A2B72">
      <w:pPr>
        <w:spacing w:after="0" w:line="240" w:lineRule="auto"/>
        <w:jc w:val="both"/>
        <w:rPr>
          <w:b/>
          <w:sz w:val="24"/>
          <w:szCs w:val="24"/>
        </w:rPr>
      </w:pPr>
    </w:p>
    <w:p w:rsidR="008A2B72" w:rsidRDefault="008A2B72">
      <w:pPr>
        <w:rPr>
          <w:b/>
          <w:sz w:val="40"/>
          <w:szCs w:val="40"/>
        </w:rPr>
      </w:pPr>
    </w:p>
    <w:p w:rsidR="00FD0CBF" w:rsidRDefault="00FD0CBF">
      <w:pPr>
        <w:rPr>
          <w:b/>
          <w:sz w:val="40"/>
          <w:szCs w:val="40"/>
        </w:rPr>
      </w:pPr>
    </w:p>
    <w:p w:rsidR="00FD0CBF" w:rsidRDefault="00FD0CBF">
      <w:pPr>
        <w:rPr>
          <w:b/>
          <w:sz w:val="40"/>
          <w:szCs w:val="40"/>
        </w:rPr>
      </w:pPr>
    </w:p>
    <w:p w:rsidR="00FD0CBF" w:rsidRDefault="00FD0CBF">
      <w:pPr>
        <w:rPr>
          <w:b/>
          <w:sz w:val="40"/>
          <w:szCs w:val="40"/>
        </w:rPr>
      </w:pPr>
    </w:p>
    <w:p w:rsidR="00FD0CBF" w:rsidRDefault="00FD0CBF">
      <w:pPr>
        <w:rPr>
          <w:b/>
          <w:sz w:val="40"/>
          <w:szCs w:val="40"/>
        </w:rPr>
      </w:pPr>
    </w:p>
    <w:p w:rsidR="00FD0CBF" w:rsidRDefault="00FD0CBF">
      <w:pPr>
        <w:rPr>
          <w:b/>
          <w:sz w:val="40"/>
          <w:szCs w:val="40"/>
        </w:rPr>
      </w:pPr>
    </w:p>
    <w:p w:rsidR="00E75A11" w:rsidRDefault="00E75A11">
      <w:pPr>
        <w:rPr>
          <w:b/>
          <w:sz w:val="40"/>
          <w:szCs w:val="40"/>
        </w:rPr>
      </w:pPr>
    </w:p>
    <w:p w:rsidR="00A66E65" w:rsidRDefault="00D22697">
      <w:pPr>
        <w:rPr>
          <w:b/>
          <w:sz w:val="40"/>
          <w:szCs w:val="40"/>
        </w:rPr>
      </w:pPr>
      <w:r>
        <w:rPr>
          <w:b/>
          <w:sz w:val="40"/>
          <w:szCs w:val="40"/>
        </w:rPr>
        <w:t>.</w:t>
      </w:r>
      <w:r w:rsidR="00EE4E47" w:rsidRPr="004B3CCA">
        <w:rPr>
          <w:b/>
          <w:sz w:val="40"/>
          <w:szCs w:val="40"/>
        </w:rPr>
        <w:t xml:space="preserve"> </w:t>
      </w:r>
    </w:p>
    <w:p w:rsidR="00FB06B2" w:rsidRDefault="00FB06B2">
      <w:pPr>
        <w:rPr>
          <w:b/>
          <w:sz w:val="40"/>
          <w:szCs w:val="40"/>
        </w:rPr>
      </w:pPr>
    </w:p>
    <w:p w:rsidR="00FB06B2" w:rsidRDefault="00FB06B2">
      <w:pPr>
        <w:rPr>
          <w:b/>
          <w:sz w:val="40"/>
          <w:szCs w:val="40"/>
        </w:rPr>
      </w:pPr>
    </w:p>
    <w:p w:rsidR="00FB06B2" w:rsidRDefault="00FB06B2">
      <w:pPr>
        <w:rPr>
          <w:b/>
          <w:sz w:val="40"/>
          <w:szCs w:val="40"/>
        </w:rPr>
      </w:pPr>
    </w:p>
    <w:p w:rsidR="00FB06B2" w:rsidRDefault="00FB06B2">
      <w:pPr>
        <w:rPr>
          <w:b/>
          <w:sz w:val="40"/>
          <w:szCs w:val="40"/>
        </w:rPr>
      </w:pPr>
    </w:p>
    <w:p w:rsidR="00182E53" w:rsidRDefault="00182E53">
      <w:pPr>
        <w:rPr>
          <w:b/>
          <w:sz w:val="40"/>
          <w:szCs w:val="40"/>
        </w:rPr>
      </w:pPr>
    </w:p>
    <w:p w:rsidR="00182E53" w:rsidRDefault="00182E53">
      <w:pPr>
        <w:rPr>
          <w:b/>
          <w:sz w:val="40"/>
          <w:szCs w:val="40"/>
        </w:rPr>
      </w:pPr>
    </w:p>
    <w:p w:rsidR="00BC1CEF" w:rsidRDefault="00BC1CEF"/>
    <w:p w:rsidR="00946542" w:rsidRPr="004B3CCA" w:rsidRDefault="00946542" w:rsidP="00946542">
      <w:pPr>
        <w:spacing w:after="0"/>
        <w:jc w:val="both"/>
        <w:rPr>
          <w:b/>
          <w:i/>
          <w:sz w:val="40"/>
          <w:szCs w:val="40"/>
        </w:rPr>
      </w:pPr>
    </w:p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432A79">
      <w:r>
        <w:rPr>
          <w:noProof/>
        </w:rPr>
        <w:pict>
          <v:shape id="1032" o:spid="_x0000_s1028" type="#_x0000_t202" style="position:absolute;margin-left:0;margin-top:23.6pt;width:606.1pt;height:39.8pt;z-index:5;visibility:visible;mso-width-percent:0;mso-height-percent:0;mso-wrap-distance-left:0;mso-wrap-distance-right:0;mso-position-horizontal:left;mso-position-horizontal-relative:page;mso-position-vertical-relative:text;mso-width-percent:0;mso-height-percent:0;mso-width-relative:margin;mso-height-relative:margin" stroked="f" strokeweight=".5pt">
            <v:textbox style="mso-next-textbox:#1032">
              <w:txbxContent>
                <w:p w:rsidR="00BC1CEF" w:rsidRDefault="00110EBE">
                  <w:pPr>
                    <w:tabs>
                      <w:tab w:val="left" w:pos="2354"/>
                    </w:tabs>
                    <w:jc w:val="center"/>
                  </w:pPr>
                  <w:r>
                    <w:rPr>
                      <w:i/>
                      <w:lang w:val="en-GB"/>
                    </w:rPr>
                    <w:t xml:space="preserve">Chief convener: Dr. E.K </w:t>
                  </w:r>
                  <w:proofErr w:type="gramStart"/>
                  <w:r>
                    <w:rPr>
                      <w:i/>
                      <w:lang w:val="en-GB"/>
                    </w:rPr>
                    <w:t>Hayford(</w:t>
                  </w:r>
                  <w:proofErr w:type="gramEnd"/>
                  <w:r>
                    <w:rPr>
                      <w:i/>
                      <w:lang w:val="en-GB"/>
                    </w:rPr>
                    <w:t xml:space="preserve"> 0501646136/0277606338)     Conveners: Justice Kpornyo(0243854582)     Sylvester KafuiMintah(0240717024)   Edward Mortey(054976477)  JoycelinAkorli (0243623308)</w:t>
                  </w:r>
                </w:p>
                <w:p w:rsidR="00BC1CEF" w:rsidRDefault="00BC1CEF"/>
              </w:txbxContent>
            </v:textbox>
            <w10:wrap anchorx="page"/>
          </v:shape>
        </w:pict>
      </w:r>
      <w:r>
        <w:rPr>
          <w:noProof/>
        </w:rPr>
        <w:pict>
          <v:line id="1033" o:spid="_x0000_s1027" style="position:absolute;z-index:7;visibility:visible;mso-wrap-distance-left:0;mso-wrap-distance-right:0;mso-position-horizontal-relative:text;mso-position-vertical-relative:text;mso-width-relative:page;mso-height-relative:page" from="-21.4pt,13.7pt" to="490.05pt,13.7pt" strokeweight=".5pt">
            <v:stroke joinstyle="miter"/>
          </v:line>
        </w:pict>
      </w:r>
      <w:r>
        <w:rPr>
          <w:noProof/>
        </w:rPr>
        <w:pict>
          <v:line id="1034" o:spid="_x0000_s1026" style="position:absolute;z-index:6;visibility:visible;mso-wrap-distance-left:0;mso-wrap-distance-right:0;mso-position-horizontal-relative:text;mso-position-vertical-relative:text;mso-width-relative:page;mso-height-relative:page" from="-20.7pt,15.75pt" to="490.75pt,15.75pt" strokeweight=".5pt">
            <v:stroke joinstyle="miter"/>
          </v:line>
        </w:pict>
      </w:r>
    </w:p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p w:rsidR="00BC1CEF" w:rsidRDefault="00BC1CEF"/>
    <w:sectPr w:rsidR="00BC1CEF" w:rsidSect="00BC1CE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C40"/>
    <w:multiLevelType w:val="hybridMultilevel"/>
    <w:tmpl w:val="86A0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D66"/>
    <w:multiLevelType w:val="hybridMultilevel"/>
    <w:tmpl w:val="0D2A52D4"/>
    <w:lvl w:ilvl="0" w:tplc="D09CB0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6494"/>
    <w:multiLevelType w:val="hybridMultilevel"/>
    <w:tmpl w:val="40F0BE5E"/>
    <w:lvl w:ilvl="0" w:tplc="A16E8B4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C1CEF"/>
    <w:rsid w:val="000025C1"/>
    <w:rsid w:val="00012790"/>
    <w:rsid w:val="00017277"/>
    <w:rsid w:val="00017BA7"/>
    <w:rsid w:val="00025742"/>
    <w:rsid w:val="00046C51"/>
    <w:rsid w:val="00075771"/>
    <w:rsid w:val="00082A32"/>
    <w:rsid w:val="000A1015"/>
    <w:rsid w:val="00110EBE"/>
    <w:rsid w:val="00136B0E"/>
    <w:rsid w:val="001404BA"/>
    <w:rsid w:val="001600C7"/>
    <w:rsid w:val="00164B3B"/>
    <w:rsid w:val="00170764"/>
    <w:rsid w:val="00182E53"/>
    <w:rsid w:val="001C3B8E"/>
    <w:rsid w:val="001C47AF"/>
    <w:rsid w:val="00211BF9"/>
    <w:rsid w:val="002259FE"/>
    <w:rsid w:val="00255891"/>
    <w:rsid w:val="00260DBD"/>
    <w:rsid w:val="00261A6C"/>
    <w:rsid w:val="002D3CB3"/>
    <w:rsid w:val="002F2E20"/>
    <w:rsid w:val="003170B6"/>
    <w:rsid w:val="003550A0"/>
    <w:rsid w:val="00365D8B"/>
    <w:rsid w:val="003721F0"/>
    <w:rsid w:val="00380114"/>
    <w:rsid w:val="003A2740"/>
    <w:rsid w:val="003A4181"/>
    <w:rsid w:val="003B3BEE"/>
    <w:rsid w:val="003C32F8"/>
    <w:rsid w:val="003D2272"/>
    <w:rsid w:val="004248AC"/>
    <w:rsid w:val="00432A79"/>
    <w:rsid w:val="004611EB"/>
    <w:rsid w:val="0046343C"/>
    <w:rsid w:val="004A3F1C"/>
    <w:rsid w:val="004A6545"/>
    <w:rsid w:val="0051492D"/>
    <w:rsid w:val="005240CE"/>
    <w:rsid w:val="00552943"/>
    <w:rsid w:val="005835D2"/>
    <w:rsid w:val="00584EB6"/>
    <w:rsid w:val="005A0680"/>
    <w:rsid w:val="005D2DC1"/>
    <w:rsid w:val="005D4FA3"/>
    <w:rsid w:val="005F21E8"/>
    <w:rsid w:val="0065326E"/>
    <w:rsid w:val="00654F29"/>
    <w:rsid w:val="00677CB5"/>
    <w:rsid w:val="006F0D95"/>
    <w:rsid w:val="00760D3F"/>
    <w:rsid w:val="00776872"/>
    <w:rsid w:val="007D4CBB"/>
    <w:rsid w:val="007E3ABE"/>
    <w:rsid w:val="00894B82"/>
    <w:rsid w:val="008A2B72"/>
    <w:rsid w:val="008A743C"/>
    <w:rsid w:val="008D48A5"/>
    <w:rsid w:val="008F3565"/>
    <w:rsid w:val="008F7B51"/>
    <w:rsid w:val="00946542"/>
    <w:rsid w:val="0095639F"/>
    <w:rsid w:val="0096778D"/>
    <w:rsid w:val="00974E97"/>
    <w:rsid w:val="00996C5C"/>
    <w:rsid w:val="009A1C91"/>
    <w:rsid w:val="00A03F4D"/>
    <w:rsid w:val="00A32CEB"/>
    <w:rsid w:val="00A373A7"/>
    <w:rsid w:val="00A5442E"/>
    <w:rsid w:val="00A64EB2"/>
    <w:rsid w:val="00A663CB"/>
    <w:rsid w:val="00A66E65"/>
    <w:rsid w:val="00A92AA3"/>
    <w:rsid w:val="00AC6435"/>
    <w:rsid w:val="00AD72D8"/>
    <w:rsid w:val="00AF063B"/>
    <w:rsid w:val="00B44A5B"/>
    <w:rsid w:val="00B96B37"/>
    <w:rsid w:val="00BC1CEF"/>
    <w:rsid w:val="00BE2B76"/>
    <w:rsid w:val="00C039CE"/>
    <w:rsid w:val="00C12F18"/>
    <w:rsid w:val="00C2391B"/>
    <w:rsid w:val="00C2799E"/>
    <w:rsid w:val="00C54678"/>
    <w:rsid w:val="00C64B61"/>
    <w:rsid w:val="00C84E94"/>
    <w:rsid w:val="00C96438"/>
    <w:rsid w:val="00CA0982"/>
    <w:rsid w:val="00CB0ED2"/>
    <w:rsid w:val="00CD1233"/>
    <w:rsid w:val="00CD7796"/>
    <w:rsid w:val="00CF2292"/>
    <w:rsid w:val="00CF7C69"/>
    <w:rsid w:val="00D22697"/>
    <w:rsid w:val="00DA50DE"/>
    <w:rsid w:val="00DF575B"/>
    <w:rsid w:val="00E20551"/>
    <w:rsid w:val="00E30A8A"/>
    <w:rsid w:val="00E6125E"/>
    <w:rsid w:val="00E75A11"/>
    <w:rsid w:val="00E83EF1"/>
    <w:rsid w:val="00E95B9E"/>
    <w:rsid w:val="00EA00E0"/>
    <w:rsid w:val="00EA1B15"/>
    <w:rsid w:val="00EA214C"/>
    <w:rsid w:val="00EB0A0E"/>
    <w:rsid w:val="00EE4E47"/>
    <w:rsid w:val="00EF150C"/>
    <w:rsid w:val="00EF4B6B"/>
    <w:rsid w:val="00F1596F"/>
    <w:rsid w:val="00F35D7E"/>
    <w:rsid w:val="00F47534"/>
    <w:rsid w:val="00F50C8E"/>
    <w:rsid w:val="00F80B95"/>
    <w:rsid w:val="00F91506"/>
    <w:rsid w:val="00FA54F4"/>
    <w:rsid w:val="00FB06B2"/>
    <w:rsid w:val="00FD0CBF"/>
    <w:rsid w:val="00FE46EB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EF"/>
  </w:style>
  <w:style w:type="paragraph" w:styleId="ListParagraph">
    <w:name w:val="List Paragraph"/>
    <w:basedOn w:val="Normal"/>
    <w:uiPriority w:val="34"/>
    <w:qFormat/>
    <w:rsid w:val="0026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Windows User</cp:lastModifiedBy>
  <cp:revision>16</cp:revision>
  <dcterms:created xsi:type="dcterms:W3CDTF">2018-05-07T23:16:00Z</dcterms:created>
  <dcterms:modified xsi:type="dcterms:W3CDTF">2021-07-19T07:14:00Z</dcterms:modified>
</cp:coreProperties>
</file>