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417C" w14:textId="77777777" w:rsidR="004649F9" w:rsidRDefault="004649F9" w:rsidP="0010776F">
      <w:pPr>
        <w:jc w:val="both"/>
        <w:rPr>
          <w:rFonts w:ascii="Bell MT" w:hAnsi="Bell MT"/>
          <w:b/>
          <w:sz w:val="28"/>
          <w:szCs w:val="28"/>
        </w:rPr>
      </w:pPr>
    </w:p>
    <w:p w14:paraId="4CBA2489" w14:textId="5C2C6CC8" w:rsidR="00123694" w:rsidRPr="0010776F" w:rsidRDefault="00BB4940" w:rsidP="0010776F">
      <w:pPr>
        <w:jc w:val="both"/>
        <w:rPr>
          <w:rFonts w:ascii="Bell MT" w:hAnsi="Bell MT"/>
          <w:b/>
          <w:sz w:val="28"/>
          <w:szCs w:val="28"/>
        </w:rPr>
      </w:pPr>
      <w:r>
        <w:rPr>
          <w:rFonts w:ascii="Bell MT" w:hAnsi="Bell MT"/>
          <w:b/>
          <w:sz w:val="28"/>
          <w:szCs w:val="28"/>
        </w:rPr>
        <w:t>31</w:t>
      </w:r>
      <w:r w:rsidRPr="00BB4940">
        <w:rPr>
          <w:rFonts w:ascii="Bell MT" w:hAnsi="Bell MT"/>
          <w:b/>
          <w:sz w:val="28"/>
          <w:szCs w:val="28"/>
          <w:vertAlign w:val="superscript"/>
        </w:rPr>
        <w:t>st</w:t>
      </w:r>
      <w:r>
        <w:rPr>
          <w:rFonts w:ascii="Bell MT" w:hAnsi="Bell MT"/>
          <w:b/>
          <w:sz w:val="28"/>
          <w:szCs w:val="28"/>
        </w:rPr>
        <w:t xml:space="preserve"> </w:t>
      </w:r>
      <w:r w:rsidR="00E00ED6">
        <w:rPr>
          <w:rFonts w:ascii="Bell MT" w:hAnsi="Bell MT"/>
          <w:b/>
          <w:sz w:val="28"/>
          <w:szCs w:val="28"/>
        </w:rPr>
        <w:t>October</w:t>
      </w:r>
      <w:r w:rsidR="00311189" w:rsidRPr="0010776F">
        <w:rPr>
          <w:rFonts w:ascii="Bell MT" w:hAnsi="Bell MT"/>
          <w:b/>
          <w:sz w:val="28"/>
          <w:szCs w:val="28"/>
        </w:rPr>
        <w:t>, 2021</w:t>
      </w:r>
    </w:p>
    <w:p w14:paraId="1C188A97" w14:textId="058A4B6B" w:rsidR="004764A8" w:rsidRDefault="008640C0" w:rsidP="0010776F">
      <w:pPr>
        <w:jc w:val="both"/>
        <w:rPr>
          <w:rFonts w:ascii="Bell MT" w:hAnsi="Bell MT"/>
          <w:sz w:val="24"/>
          <w:szCs w:val="24"/>
        </w:rPr>
      </w:pPr>
      <w:r w:rsidRPr="0010776F">
        <w:rPr>
          <w:rFonts w:ascii="Bell MT" w:hAnsi="Bell MT"/>
          <w:sz w:val="24"/>
          <w:szCs w:val="24"/>
        </w:rPr>
        <w:t xml:space="preserve">The </w:t>
      </w:r>
      <w:r w:rsidR="00616ED8">
        <w:rPr>
          <w:rFonts w:ascii="Bell MT" w:hAnsi="Bell MT"/>
          <w:sz w:val="24"/>
          <w:szCs w:val="24"/>
        </w:rPr>
        <w:t xml:space="preserve">Inspector General of Police </w:t>
      </w:r>
    </w:p>
    <w:p w14:paraId="257C0038" w14:textId="5B00A06D" w:rsidR="001F16CE" w:rsidRDefault="001F16CE" w:rsidP="0010776F">
      <w:pPr>
        <w:jc w:val="both"/>
        <w:rPr>
          <w:rFonts w:ascii="Bell MT" w:hAnsi="Bell MT"/>
          <w:sz w:val="24"/>
          <w:szCs w:val="24"/>
        </w:rPr>
      </w:pPr>
      <w:r>
        <w:rPr>
          <w:rFonts w:ascii="Bell MT" w:hAnsi="Bell MT"/>
          <w:sz w:val="24"/>
          <w:szCs w:val="24"/>
        </w:rPr>
        <w:t xml:space="preserve">Ghana Police Headquarters </w:t>
      </w:r>
    </w:p>
    <w:p w14:paraId="42176923" w14:textId="0A7328B8" w:rsidR="001F16CE" w:rsidRPr="0010776F" w:rsidRDefault="001F16CE" w:rsidP="0010776F">
      <w:pPr>
        <w:jc w:val="both"/>
        <w:rPr>
          <w:rFonts w:ascii="Bell MT" w:hAnsi="Bell MT"/>
          <w:sz w:val="24"/>
          <w:szCs w:val="24"/>
        </w:rPr>
      </w:pPr>
      <w:r>
        <w:rPr>
          <w:rFonts w:ascii="Bell MT" w:hAnsi="Bell MT"/>
          <w:sz w:val="24"/>
          <w:szCs w:val="24"/>
        </w:rPr>
        <w:t>Cantoments</w:t>
      </w:r>
      <w:r w:rsidR="00E85068">
        <w:rPr>
          <w:rFonts w:ascii="Bell MT" w:hAnsi="Bell MT"/>
          <w:sz w:val="24"/>
          <w:szCs w:val="24"/>
        </w:rPr>
        <w:t xml:space="preserve"> </w:t>
      </w:r>
      <w:r>
        <w:rPr>
          <w:rFonts w:ascii="Bell MT" w:hAnsi="Bell MT"/>
          <w:sz w:val="24"/>
          <w:szCs w:val="24"/>
        </w:rPr>
        <w:t>-</w:t>
      </w:r>
      <w:r w:rsidR="00E85068">
        <w:rPr>
          <w:rFonts w:ascii="Bell MT" w:hAnsi="Bell MT"/>
          <w:sz w:val="24"/>
          <w:szCs w:val="24"/>
        </w:rPr>
        <w:t xml:space="preserve"> </w:t>
      </w:r>
      <w:r>
        <w:rPr>
          <w:rFonts w:ascii="Bell MT" w:hAnsi="Bell MT"/>
          <w:sz w:val="24"/>
          <w:szCs w:val="24"/>
        </w:rPr>
        <w:t xml:space="preserve">Accra </w:t>
      </w:r>
    </w:p>
    <w:p w14:paraId="490C863F" w14:textId="77777777" w:rsidR="00CC0F31" w:rsidRPr="0010776F" w:rsidRDefault="00CC0F31" w:rsidP="0010776F">
      <w:pPr>
        <w:jc w:val="both"/>
        <w:rPr>
          <w:rFonts w:ascii="Bell MT" w:hAnsi="Bell MT"/>
          <w:sz w:val="24"/>
          <w:szCs w:val="24"/>
        </w:rPr>
      </w:pPr>
    </w:p>
    <w:p w14:paraId="0086FE20" w14:textId="77777777" w:rsidR="00B358E7" w:rsidRPr="0010776F" w:rsidRDefault="00B358E7" w:rsidP="0010776F">
      <w:pPr>
        <w:jc w:val="both"/>
        <w:rPr>
          <w:rFonts w:ascii="Bell MT" w:hAnsi="Bell MT"/>
          <w:sz w:val="24"/>
          <w:szCs w:val="24"/>
        </w:rPr>
      </w:pPr>
    </w:p>
    <w:p w14:paraId="55CFBFEE" w14:textId="1EA02594" w:rsidR="004764A8" w:rsidRPr="0010776F" w:rsidRDefault="00D64D97" w:rsidP="0010776F">
      <w:pPr>
        <w:jc w:val="both"/>
        <w:rPr>
          <w:rFonts w:ascii="Bell MT" w:hAnsi="Bell MT"/>
          <w:sz w:val="24"/>
          <w:szCs w:val="24"/>
        </w:rPr>
      </w:pPr>
      <w:r>
        <w:rPr>
          <w:rFonts w:ascii="Bell MT" w:hAnsi="Bell MT"/>
          <w:sz w:val="24"/>
          <w:szCs w:val="24"/>
        </w:rPr>
        <w:t xml:space="preserve">Dear </w:t>
      </w:r>
      <w:r w:rsidR="00F7318F">
        <w:rPr>
          <w:rFonts w:ascii="Bell MT" w:hAnsi="Bell MT"/>
          <w:sz w:val="24"/>
          <w:szCs w:val="24"/>
        </w:rPr>
        <w:t>Dr. Dampare</w:t>
      </w:r>
      <w:r w:rsidR="00A252E1" w:rsidRPr="0010776F">
        <w:rPr>
          <w:rFonts w:ascii="Bell MT" w:hAnsi="Bell MT"/>
          <w:sz w:val="24"/>
          <w:szCs w:val="24"/>
        </w:rPr>
        <w:t>,</w:t>
      </w:r>
      <w:r w:rsidR="003A11EC" w:rsidRPr="0010776F">
        <w:rPr>
          <w:rFonts w:ascii="Bell MT" w:hAnsi="Bell MT"/>
          <w:sz w:val="24"/>
          <w:szCs w:val="24"/>
        </w:rPr>
        <w:t xml:space="preserve"> </w:t>
      </w:r>
    </w:p>
    <w:p w14:paraId="1E02F10B" w14:textId="77777777" w:rsidR="00222813" w:rsidRPr="0010776F" w:rsidRDefault="00222813" w:rsidP="0010776F">
      <w:pPr>
        <w:jc w:val="both"/>
        <w:rPr>
          <w:rFonts w:ascii="Bell MT" w:hAnsi="Bell MT"/>
          <w:sz w:val="24"/>
          <w:szCs w:val="24"/>
        </w:rPr>
      </w:pPr>
    </w:p>
    <w:p w14:paraId="5ABD4CA1" w14:textId="4EE180F1" w:rsidR="00E14774" w:rsidRDefault="002949E0" w:rsidP="005E2937">
      <w:pPr>
        <w:jc w:val="center"/>
        <w:rPr>
          <w:rFonts w:ascii="Bell MT" w:hAnsi="Bell MT"/>
          <w:b/>
          <w:sz w:val="28"/>
          <w:szCs w:val="28"/>
          <w:u w:val="single"/>
        </w:rPr>
      </w:pPr>
      <w:r>
        <w:rPr>
          <w:rFonts w:ascii="Bell MT" w:hAnsi="Bell MT"/>
          <w:b/>
          <w:sz w:val="28"/>
          <w:szCs w:val="28"/>
          <w:u w:val="single"/>
        </w:rPr>
        <w:t>UNRAVELING DETERMINANT SOLUTION TO</w:t>
      </w:r>
    </w:p>
    <w:p w14:paraId="71E6014B" w14:textId="3C1C8673" w:rsidR="001E458E" w:rsidRPr="0010776F" w:rsidRDefault="002949E0" w:rsidP="005E2937">
      <w:pPr>
        <w:jc w:val="center"/>
        <w:rPr>
          <w:rFonts w:ascii="Bell MT" w:hAnsi="Bell MT"/>
          <w:b/>
          <w:sz w:val="28"/>
          <w:szCs w:val="28"/>
          <w:u w:val="single"/>
        </w:rPr>
      </w:pPr>
      <w:r>
        <w:rPr>
          <w:rFonts w:ascii="Bell MT" w:hAnsi="Bell MT"/>
          <w:b/>
          <w:sz w:val="28"/>
          <w:szCs w:val="28"/>
          <w:u w:val="single"/>
        </w:rPr>
        <w:t>NDC</w:t>
      </w:r>
      <w:r w:rsidR="004A4727">
        <w:rPr>
          <w:rFonts w:ascii="Bell MT" w:hAnsi="Bell MT"/>
          <w:b/>
          <w:sz w:val="28"/>
          <w:szCs w:val="28"/>
          <w:u w:val="single"/>
        </w:rPr>
        <w:t xml:space="preserve">-EC </w:t>
      </w:r>
      <w:r w:rsidR="00E14774">
        <w:rPr>
          <w:rFonts w:ascii="Bell MT" w:hAnsi="Bell MT"/>
          <w:b/>
          <w:sz w:val="28"/>
          <w:szCs w:val="28"/>
          <w:u w:val="single"/>
        </w:rPr>
        <w:t>ELECTIONS IMPASSE</w:t>
      </w:r>
    </w:p>
    <w:p w14:paraId="1FCC9355" w14:textId="77777777" w:rsidR="001E458E" w:rsidRDefault="001E458E" w:rsidP="0010776F">
      <w:pPr>
        <w:jc w:val="both"/>
        <w:rPr>
          <w:rFonts w:ascii="Bell MT" w:hAnsi="Bell MT"/>
        </w:rPr>
      </w:pPr>
    </w:p>
    <w:p w14:paraId="147B1FB4" w14:textId="77777777" w:rsidR="00F711FD" w:rsidRDefault="00F711FD" w:rsidP="009A75E7">
      <w:pPr>
        <w:pStyle w:val="root-block-node"/>
        <w:jc w:val="both"/>
      </w:pPr>
      <w:r>
        <w:t>Once again, congratulations on your confirmation as the youngest but most dexterous IGP with the objective of enhancing the police image and sustaining the police service's professionalism within the national security architecture.</w:t>
      </w:r>
    </w:p>
    <w:p w14:paraId="7754CD54" w14:textId="6EE6F68D" w:rsidR="00F711FD" w:rsidRDefault="00F711FD" w:rsidP="009A75E7">
      <w:pPr>
        <w:pStyle w:val="root-block-node"/>
        <w:jc w:val="both"/>
      </w:pPr>
      <w:r>
        <w:t>As an Independent Presidential Candidate since 2012, my office would like to</w:t>
      </w:r>
      <w:r w:rsidR="00E00ED6">
        <w:t xml:space="preserve"> officially</w:t>
      </w:r>
      <w:r>
        <w:t xml:space="preserve"> bring to your good offices' attention the growing level of unhealthy counter-accusations between the NDC, a political party, and the Electoral Commission (EC), a state institution that should be strengthened through our collective patriotic efforts. Most recently, on Monday, October 25, 2021, the EC conducted a news conference in reaction to multiple allegations leveled against its 2020 election organization by the NDC party. On the other hand, the NDC held a press conference on October 28, 2021 in reaction to the EC's earlier press conference. Both parties acknowledge the existence of a full-fledged police investigation into alleged corrupt activities and clear security lapses during the 2020 elections.</w:t>
      </w:r>
    </w:p>
    <w:p w14:paraId="3D4EC75C" w14:textId="77777777" w:rsidR="00F711FD" w:rsidRDefault="00F711FD" w:rsidP="009A75E7">
      <w:pPr>
        <w:pStyle w:val="root-block-node"/>
        <w:jc w:val="both"/>
      </w:pPr>
      <w:r>
        <w:t>These are unmistakable indications of a postponed dangerous national security threat into the 2024 elections that should be nipped in the bud as soon as possible before we suffer the implications as a nation. "Three Great Forces Rule the World," Albert Einstein declared. "Stupidity, Fear, and Greed." And I would venture to suggest that these forces, in that temporal order, are the greatest adversaries of human illumination and progress toward transformation in nations, particularly Ghana.</w:t>
      </w:r>
    </w:p>
    <w:p w14:paraId="039ECB83" w14:textId="77777777" w:rsidR="00F711FD" w:rsidRDefault="00F711FD" w:rsidP="009A75E7">
      <w:pPr>
        <w:pStyle w:val="root-block-node"/>
        <w:jc w:val="both"/>
      </w:pPr>
      <w:r>
        <w:t>The apparent uncertainty and counter-blame, IGP, originate from the fact that the new election 2020 petition exposed fundamental problems in our elections since 1992, most notably in our laws and enforcement procedures.</w:t>
      </w:r>
    </w:p>
    <w:p w14:paraId="1732AFE2" w14:textId="77777777" w:rsidR="00F711FD" w:rsidRDefault="00F711FD" w:rsidP="009A75E7">
      <w:pPr>
        <w:pStyle w:val="root-block-node"/>
        <w:jc w:val="both"/>
      </w:pPr>
      <w:r>
        <w:t>Election fraud and confusion are primarily perpetrated by polling station agents, presiding officers, and constituency returning officers. On the other hand, political parties act as vigilantes and perpetrate state-sponsored election security violations.</w:t>
      </w:r>
    </w:p>
    <w:p w14:paraId="3577100A" w14:textId="77777777" w:rsidR="00F711FD" w:rsidRDefault="00F711FD" w:rsidP="009A75E7">
      <w:pPr>
        <w:pStyle w:val="root-block-node"/>
        <w:jc w:val="both"/>
      </w:pPr>
      <w:r>
        <w:t>Together with the EC, political parties have protected polling agents, presiding and returning officers, who have never been held accountable for their sworn duties. This is because these agents are engaged on a temporary basis by the EC but are mainly die-hard NPP-NDC members who attempt to exploit this to influence polling stations and collation centers' votes. A thorough inquiry should place a greater emphasis on the actions of the parties' agents. In instance, during the 2020 elections, the alarmist on a Techiman South radio station who summoned NDC party faithful to the collation center should be investigated.</w:t>
      </w:r>
    </w:p>
    <w:p w14:paraId="74A4618B" w14:textId="6A7FF3A2" w:rsidR="00F711FD" w:rsidRDefault="00F711FD" w:rsidP="009A75E7">
      <w:pPr>
        <w:pStyle w:val="root-block-node"/>
        <w:jc w:val="both"/>
      </w:pPr>
      <w:r>
        <w:lastRenderedPageBreak/>
        <w:t xml:space="preserve">The assassinations of individuals by security forces in a number of election constituencies should not be overlooked. There are different reports regarding the number of persons killed during the 2020 elections. However, Supt. Ayisi Mensah, who represented then-IGP James Oppong </w:t>
      </w:r>
      <w:r w:rsidR="009A75E7">
        <w:t xml:space="preserve"> </w:t>
      </w:r>
      <w:r>
        <w:t>Boanuh, stated during an EC-led electoral reform conference attended by political parties and stakeholders that the known death toll is six (6). However, the number eight (8) is ingrained in people's minds, despite the fact that it is occasionally exaggerated to ten (10).</w:t>
      </w:r>
    </w:p>
    <w:p w14:paraId="352D30DF" w14:textId="3ECFF9A4" w:rsidR="00F711FD" w:rsidRDefault="00F711FD" w:rsidP="009A75E7">
      <w:pPr>
        <w:pStyle w:val="root-block-node"/>
        <w:jc w:val="both"/>
      </w:pPr>
      <w:r>
        <w:t xml:space="preserve">Since the 2020 elections, the Ghana Police Service has never held a press conference to educate Ghanaians on the myriad security lapses and fatalities reported across the country. Can the EC or the security forces be held liable for election security lapses? The Police Services' silence creates a strong sense of unease or worry in the run-up to the 2024 elections. The sooner your humble, excellent office resolves these issues, the better for us as a nation. As Martin Luther King put it, "there is nothing more </w:t>
      </w:r>
      <w:r w:rsidR="00921231">
        <w:t>dangerous</w:t>
      </w:r>
      <w:r>
        <w:t xml:space="preserve"> in the world than sincere ignorance and conscientious stupidity."</w:t>
      </w:r>
    </w:p>
    <w:p w14:paraId="075B439F" w14:textId="73E81268" w:rsidR="00F711FD" w:rsidRDefault="00F711FD" w:rsidP="009A75E7">
      <w:pPr>
        <w:pStyle w:val="root-block-node"/>
        <w:jc w:val="both"/>
      </w:pPr>
      <w:r>
        <w:t xml:space="preserve">Dr. Dampare, a rigorous examination of the innovative 2020 election petition reveals that it </w:t>
      </w:r>
      <w:r w:rsidR="001207E4">
        <w:t>enforces</w:t>
      </w:r>
      <w:r>
        <w:t xml:space="preserve"> well-established axioms of civil litigation law</w:t>
      </w:r>
      <w:r w:rsidR="001207E4">
        <w:t xml:space="preserve"> </w:t>
      </w:r>
      <w:r w:rsidR="00097AAD">
        <w:t xml:space="preserve">but quite disappointing </w:t>
      </w:r>
      <w:r w:rsidR="0006503C">
        <w:t xml:space="preserve">to majority of citizens with little understanding </w:t>
      </w:r>
      <w:r w:rsidR="002A6951">
        <w:t>of the conservative nature of the Judiciary</w:t>
      </w:r>
      <w:r>
        <w:t xml:space="preserve">. This </w:t>
      </w:r>
      <w:r w:rsidR="0068166B">
        <w:t xml:space="preserve">disappointment </w:t>
      </w:r>
      <w:r>
        <w:t>has exposed the inadequate CI-99 that guided the Petitioner and the Supreme Court Bench, as well as the Supreme Court Justices' decisions, resulting in a second stratum of judicial distrust alluded to by the NDC.</w:t>
      </w:r>
    </w:p>
    <w:p w14:paraId="7E0A1387" w14:textId="77777777" w:rsidR="00F711FD" w:rsidRDefault="00F711FD" w:rsidP="009A75E7">
      <w:pPr>
        <w:pStyle w:val="root-block-node"/>
        <w:jc w:val="both"/>
      </w:pPr>
      <w:r>
        <w:t>Citizens are losing trust in the EC, the Security Forces, and the Judiciary, three critical democratic institutions, as a result of the election 2020 petition. It is tantamount to dismantling the democratic dispensation of the Fourth Republic. We believe that following a thorough study conducted by EC and NDC, the police would recognize the flaws in CI-99.</w:t>
      </w:r>
    </w:p>
    <w:p w14:paraId="1EA85804" w14:textId="77777777" w:rsidR="00F711FD" w:rsidRDefault="00F711FD" w:rsidP="009A75E7">
      <w:pPr>
        <w:pStyle w:val="root-block-node"/>
        <w:jc w:val="both"/>
      </w:pPr>
      <w:r>
        <w:t>Though the letter my team addressed to Chief Justice Kwasi Anin-Yeboah on April 4th, 2021, is attached, the lack of civility in response demonstrates an obvious weakness in the judiciary and General Legal Council, which is pernicious to democratic administration. According to their training, lawyers lack foresight regarding situations because their minds are very proficient with post-mortem analysis rife with preconceptions and subjectivities. However, any faults affect state security, and your good offices will dismantle my team's results. Without an operational grasp of the system for which the law is intended to improve its efficacy in society, no competent law can be enacted.</w:t>
      </w:r>
    </w:p>
    <w:p w14:paraId="6F076C25" w14:textId="54FE157B" w:rsidR="00F711FD" w:rsidRDefault="00F711FD" w:rsidP="009A75E7">
      <w:pPr>
        <w:pStyle w:val="root-block-node"/>
        <w:jc w:val="both"/>
      </w:pPr>
      <w:r>
        <w:t>We have confidence in your administration to pursue the NDC-EC counter-accusations that reached a zenith last week, not as mere political rhetoric, but as a determinant solution for the citizens' national sense of security in the run-up to the 2024 elections, and that all perpetrators will be dealt with impartially and in accordance with the law. When civilian democratic authority becomes chronic corruption and appears dictatorial and lawless, citizens are compelled to accept absurd, undemocratic military rule as a substitute for security.</w:t>
      </w:r>
    </w:p>
    <w:p w14:paraId="268EFE62" w14:textId="26F8A034" w:rsidR="000C0B6D" w:rsidRPr="00857461" w:rsidRDefault="003F6CC4" w:rsidP="00857461">
      <w:pPr>
        <w:pStyle w:val="root-block-node"/>
        <w:jc w:val="both"/>
      </w:pPr>
      <w:r w:rsidRPr="00895266">
        <w:rPr>
          <w:rFonts w:ascii="Bell MT" w:hAnsi="Bell MT"/>
          <w:noProof/>
        </w:rPr>
        <w:drawing>
          <wp:anchor distT="0" distB="0" distL="114300" distR="114300" simplePos="0" relativeHeight="251677696" behindDoc="1" locked="0" layoutInCell="1" allowOverlap="1" wp14:anchorId="2D4D1592" wp14:editId="5E98B684">
            <wp:simplePos x="0" y="0"/>
            <wp:positionH relativeFrom="column">
              <wp:posOffset>351155</wp:posOffset>
            </wp:positionH>
            <wp:positionV relativeFrom="paragraph">
              <wp:posOffset>418465</wp:posOffset>
            </wp:positionV>
            <wp:extent cx="240665" cy="819150"/>
            <wp:effectExtent l="0" t="3492" r="3492" b="3493"/>
            <wp:wrapTight wrapText="bothSides">
              <wp:wrapPolygon edited="0">
                <wp:start x="21914" y="92"/>
                <wp:lineTo x="1396" y="92"/>
                <wp:lineTo x="1396" y="21190"/>
                <wp:lineTo x="21913" y="21190"/>
                <wp:lineTo x="21914" y="9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artisticPhotocopy trans="16000"/>
                              </a14:imgEffect>
                            </a14:imgLayer>
                          </a14:imgProps>
                        </a:ext>
                        <a:ext uri="{28A0092B-C50C-407E-A947-70E740481C1C}">
                          <a14:useLocalDpi xmlns:a14="http://schemas.microsoft.com/office/drawing/2010/main" val="0"/>
                        </a:ext>
                      </a:extLst>
                    </a:blip>
                    <a:srcRect l="18915" t="6587" r="10808" b="9473"/>
                    <a:stretch/>
                  </pic:blipFill>
                  <pic:spPr bwMode="auto">
                    <a:xfrm rot="16200000">
                      <a:off x="0" y="0"/>
                      <a:ext cx="240665"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11FD">
        <w:t>We appreciate your anticipated professionalism in assisting us in sanitizing our election irregularities and assisting in strengthening the Electoral Commission as a state institution.</w:t>
      </w:r>
    </w:p>
    <w:p w14:paraId="6551A006" w14:textId="48674D7E" w:rsidR="00A3353D" w:rsidRDefault="000C0B6D" w:rsidP="007768CD">
      <w:pPr>
        <w:jc w:val="both"/>
        <w:rPr>
          <w:rFonts w:ascii="Bell MT" w:hAnsi="Bell MT"/>
          <w:sz w:val="24"/>
          <w:szCs w:val="24"/>
        </w:rPr>
      </w:pPr>
      <w:r>
        <w:rPr>
          <w:rFonts w:ascii="Bell MT" w:hAnsi="Bell MT"/>
          <w:sz w:val="24"/>
          <w:szCs w:val="24"/>
        </w:rPr>
        <w:t>Yours Sincerely,</w:t>
      </w:r>
    </w:p>
    <w:p w14:paraId="3B8AA203" w14:textId="77777777" w:rsidR="003F6CC4" w:rsidRDefault="003F6CC4" w:rsidP="007768CD">
      <w:pPr>
        <w:jc w:val="both"/>
        <w:rPr>
          <w:rFonts w:ascii="Bell MT" w:hAnsi="Bell MT"/>
          <w:sz w:val="24"/>
          <w:szCs w:val="24"/>
        </w:rPr>
      </w:pPr>
    </w:p>
    <w:p w14:paraId="11215FDD" w14:textId="77777777" w:rsidR="00AA31F5" w:rsidRDefault="00AA31F5" w:rsidP="007768CD">
      <w:pPr>
        <w:jc w:val="both"/>
        <w:rPr>
          <w:rFonts w:ascii="Bell MT" w:hAnsi="Bell MT"/>
          <w:sz w:val="24"/>
          <w:szCs w:val="24"/>
        </w:rPr>
      </w:pPr>
    </w:p>
    <w:p w14:paraId="3C58F196" w14:textId="77777777" w:rsidR="00AA31F5" w:rsidRDefault="00AA31F5" w:rsidP="007768CD">
      <w:pPr>
        <w:jc w:val="both"/>
        <w:rPr>
          <w:rFonts w:ascii="Bell MT" w:hAnsi="Bell MT"/>
          <w:sz w:val="24"/>
          <w:szCs w:val="24"/>
        </w:rPr>
      </w:pPr>
    </w:p>
    <w:p w14:paraId="38F50161" w14:textId="3E14BB0F" w:rsidR="000C0B6D" w:rsidRDefault="000C0B6D" w:rsidP="007768CD">
      <w:pPr>
        <w:jc w:val="both"/>
        <w:rPr>
          <w:rFonts w:ascii="Bell MT" w:hAnsi="Bell MT"/>
          <w:sz w:val="24"/>
          <w:szCs w:val="24"/>
        </w:rPr>
      </w:pPr>
      <w:r>
        <w:rPr>
          <w:rFonts w:ascii="Bell MT" w:hAnsi="Bell MT"/>
          <w:sz w:val="24"/>
          <w:szCs w:val="24"/>
        </w:rPr>
        <w:t>Jacob Osei Yeboah</w:t>
      </w:r>
    </w:p>
    <w:p w14:paraId="4546B55B" w14:textId="28197790" w:rsidR="000C0B6D" w:rsidRPr="00851808" w:rsidRDefault="000C0B6D" w:rsidP="0010776F">
      <w:pPr>
        <w:jc w:val="both"/>
        <w:rPr>
          <w:rFonts w:ascii="Bell MT" w:hAnsi="Bell MT"/>
          <w:sz w:val="24"/>
          <w:szCs w:val="24"/>
        </w:rPr>
      </w:pPr>
      <w:r>
        <w:rPr>
          <w:rFonts w:ascii="Bell MT" w:hAnsi="Bell MT"/>
          <w:sz w:val="24"/>
          <w:szCs w:val="24"/>
        </w:rPr>
        <w:t>2012-2020 Independent Presidential Candidate.</w:t>
      </w:r>
    </w:p>
    <w:p w14:paraId="06F95F9B" w14:textId="27D584B8" w:rsidR="000C0B6D" w:rsidRDefault="000C0B6D" w:rsidP="0010776F">
      <w:pPr>
        <w:jc w:val="both"/>
        <w:rPr>
          <w:rFonts w:ascii="Bell MT" w:hAnsi="Bell MT"/>
        </w:rPr>
      </w:pPr>
    </w:p>
    <w:p w14:paraId="45513E4A" w14:textId="50359C18" w:rsidR="000C0B6D" w:rsidRPr="004A54F8" w:rsidRDefault="004A54F8" w:rsidP="0010776F">
      <w:pPr>
        <w:jc w:val="both"/>
        <w:rPr>
          <w:rFonts w:ascii="Bell MT" w:hAnsi="Bell MT"/>
          <w:b/>
          <w:color w:val="FF0000"/>
          <w:sz w:val="32"/>
          <w:szCs w:val="32"/>
        </w:rPr>
      </w:pPr>
      <w:r>
        <w:rPr>
          <w:rFonts w:ascii="Bell MT" w:hAnsi="Bell MT"/>
          <w:b/>
          <w:color w:val="FF0000"/>
          <w:sz w:val="32"/>
          <w:szCs w:val="32"/>
        </w:rPr>
        <w:t>Below</w:t>
      </w:r>
      <w:r w:rsidR="00DB3951" w:rsidRPr="004A54F8">
        <w:rPr>
          <w:rFonts w:ascii="Bell MT" w:hAnsi="Bell MT"/>
          <w:b/>
          <w:color w:val="FF0000"/>
          <w:sz w:val="32"/>
          <w:szCs w:val="32"/>
        </w:rPr>
        <w:t xml:space="preserve"> Is </w:t>
      </w:r>
      <w:r w:rsidR="00893984">
        <w:rPr>
          <w:rFonts w:ascii="Bell MT" w:hAnsi="Bell MT"/>
          <w:b/>
          <w:color w:val="FF0000"/>
          <w:sz w:val="32"/>
          <w:szCs w:val="32"/>
        </w:rPr>
        <w:t xml:space="preserve">attachment. </w:t>
      </w:r>
    </w:p>
    <w:p w14:paraId="4FAA4E49" w14:textId="538A29B9" w:rsidR="00322CA9" w:rsidRDefault="00322CA9" w:rsidP="0010776F">
      <w:pPr>
        <w:jc w:val="both"/>
        <w:rPr>
          <w:rFonts w:ascii="Bell MT" w:hAnsi="Bell MT"/>
        </w:rPr>
      </w:pPr>
    </w:p>
    <w:p w14:paraId="30319571" w14:textId="77777777" w:rsidR="00322CA9" w:rsidRPr="0010776F" w:rsidRDefault="00322CA9" w:rsidP="007768CD">
      <w:pPr>
        <w:jc w:val="both"/>
        <w:rPr>
          <w:rFonts w:ascii="Bell MT" w:hAnsi="Bell MT"/>
          <w:b/>
          <w:sz w:val="28"/>
          <w:szCs w:val="28"/>
        </w:rPr>
      </w:pPr>
      <w:r w:rsidRPr="0010776F">
        <w:rPr>
          <w:rFonts w:ascii="Bell MT" w:hAnsi="Bell MT"/>
          <w:b/>
          <w:sz w:val="28"/>
          <w:szCs w:val="28"/>
        </w:rPr>
        <w:t>4</w:t>
      </w:r>
      <w:r w:rsidRPr="0010776F">
        <w:rPr>
          <w:rFonts w:ascii="Bell MT" w:hAnsi="Bell MT"/>
          <w:b/>
          <w:sz w:val="28"/>
          <w:szCs w:val="28"/>
          <w:vertAlign w:val="superscript"/>
        </w:rPr>
        <w:t>th</w:t>
      </w:r>
      <w:r w:rsidRPr="0010776F">
        <w:rPr>
          <w:rFonts w:ascii="Bell MT" w:hAnsi="Bell MT"/>
          <w:b/>
          <w:sz w:val="28"/>
          <w:szCs w:val="28"/>
        </w:rPr>
        <w:t xml:space="preserve"> April, 2021</w:t>
      </w:r>
    </w:p>
    <w:p w14:paraId="793EE6E4" w14:textId="77777777" w:rsidR="00322CA9" w:rsidRPr="0010776F" w:rsidRDefault="00322CA9" w:rsidP="007768CD">
      <w:pPr>
        <w:jc w:val="both"/>
        <w:rPr>
          <w:rFonts w:ascii="Bell MT" w:hAnsi="Bell MT"/>
          <w:sz w:val="24"/>
          <w:szCs w:val="24"/>
        </w:rPr>
      </w:pPr>
      <w:r w:rsidRPr="0010776F">
        <w:rPr>
          <w:rFonts w:ascii="Bell MT" w:hAnsi="Bell MT"/>
          <w:sz w:val="24"/>
          <w:szCs w:val="24"/>
        </w:rPr>
        <w:t>The Chief Justice</w:t>
      </w:r>
    </w:p>
    <w:p w14:paraId="7D2CA6AB" w14:textId="77777777" w:rsidR="00322CA9" w:rsidRPr="0010776F" w:rsidRDefault="00322CA9" w:rsidP="007768CD">
      <w:pPr>
        <w:jc w:val="both"/>
        <w:rPr>
          <w:rFonts w:ascii="Bell MT" w:hAnsi="Bell MT"/>
          <w:sz w:val="24"/>
          <w:szCs w:val="24"/>
        </w:rPr>
      </w:pPr>
      <w:r w:rsidRPr="0010776F">
        <w:rPr>
          <w:rFonts w:ascii="Bell MT" w:hAnsi="Bell MT"/>
          <w:sz w:val="24"/>
          <w:szCs w:val="24"/>
        </w:rPr>
        <w:t>Republic of Ghana</w:t>
      </w:r>
    </w:p>
    <w:p w14:paraId="3502F96A" w14:textId="77777777" w:rsidR="00322CA9" w:rsidRPr="0010776F" w:rsidRDefault="00322CA9" w:rsidP="007768CD">
      <w:pPr>
        <w:jc w:val="both"/>
        <w:rPr>
          <w:rFonts w:ascii="Bell MT" w:hAnsi="Bell MT"/>
          <w:sz w:val="24"/>
          <w:szCs w:val="24"/>
        </w:rPr>
      </w:pPr>
      <w:r w:rsidRPr="0010776F">
        <w:rPr>
          <w:rFonts w:ascii="Bell MT" w:hAnsi="Bell MT"/>
          <w:sz w:val="24"/>
          <w:szCs w:val="24"/>
        </w:rPr>
        <w:t>Kwasi Anin-Yeboah</w:t>
      </w:r>
    </w:p>
    <w:p w14:paraId="4E2724C2" w14:textId="77777777" w:rsidR="00322CA9" w:rsidRPr="0010776F" w:rsidRDefault="00322CA9" w:rsidP="007768CD">
      <w:pPr>
        <w:jc w:val="both"/>
        <w:rPr>
          <w:rFonts w:ascii="Bell MT" w:hAnsi="Bell MT"/>
          <w:sz w:val="24"/>
          <w:szCs w:val="24"/>
        </w:rPr>
      </w:pPr>
      <w:r w:rsidRPr="0010776F">
        <w:rPr>
          <w:rFonts w:ascii="Bell MT" w:hAnsi="Bell MT"/>
          <w:sz w:val="24"/>
          <w:szCs w:val="24"/>
        </w:rPr>
        <w:t>Osu, Accra</w:t>
      </w:r>
    </w:p>
    <w:p w14:paraId="4EBA0ABB" w14:textId="77777777" w:rsidR="00322CA9" w:rsidRPr="0010776F" w:rsidRDefault="00322CA9" w:rsidP="007768CD">
      <w:pPr>
        <w:jc w:val="both"/>
        <w:rPr>
          <w:rFonts w:ascii="Bell MT" w:hAnsi="Bell MT"/>
          <w:sz w:val="24"/>
          <w:szCs w:val="24"/>
        </w:rPr>
      </w:pPr>
    </w:p>
    <w:p w14:paraId="523A831F" w14:textId="77777777" w:rsidR="00322CA9" w:rsidRPr="0010776F" w:rsidRDefault="00322CA9" w:rsidP="007768CD">
      <w:pPr>
        <w:jc w:val="both"/>
        <w:rPr>
          <w:rFonts w:ascii="Bell MT" w:hAnsi="Bell MT"/>
          <w:sz w:val="24"/>
          <w:szCs w:val="24"/>
        </w:rPr>
      </w:pPr>
    </w:p>
    <w:p w14:paraId="29C51846" w14:textId="77777777" w:rsidR="00322CA9" w:rsidRPr="0010776F" w:rsidRDefault="00322CA9" w:rsidP="007768CD">
      <w:pPr>
        <w:jc w:val="both"/>
        <w:rPr>
          <w:rFonts w:ascii="Bell MT" w:hAnsi="Bell MT"/>
          <w:sz w:val="24"/>
          <w:szCs w:val="24"/>
        </w:rPr>
      </w:pPr>
      <w:r w:rsidRPr="0010776F">
        <w:rPr>
          <w:rFonts w:ascii="Bell MT" w:hAnsi="Bell MT"/>
          <w:sz w:val="24"/>
          <w:szCs w:val="24"/>
        </w:rPr>
        <w:t xml:space="preserve">Your Lordship, </w:t>
      </w:r>
    </w:p>
    <w:p w14:paraId="0941115F" w14:textId="77777777" w:rsidR="00322CA9" w:rsidRPr="0010776F" w:rsidRDefault="00322CA9" w:rsidP="007768CD">
      <w:pPr>
        <w:jc w:val="both"/>
        <w:rPr>
          <w:rFonts w:ascii="Bell MT" w:hAnsi="Bell MT"/>
          <w:sz w:val="24"/>
          <w:szCs w:val="24"/>
        </w:rPr>
      </w:pPr>
    </w:p>
    <w:p w14:paraId="2044181F" w14:textId="77777777" w:rsidR="00322CA9" w:rsidRPr="0010776F" w:rsidRDefault="00322CA9" w:rsidP="007768CD">
      <w:pPr>
        <w:jc w:val="both"/>
        <w:rPr>
          <w:rFonts w:ascii="Bell MT" w:hAnsi="Bell MT"/>
          <w:b/>
          <w:sz w:val="28"/>
          <w:szCs w:val="28"/>
          <w:u w:val="single"/>
        </w:rPr>
      </w:pPr>
      <w:r w:rsidRPr="0010776F">
        <w:rPr>
          <w:rFonts w:ascii="Bell MT" w:hAnsi="Bell MT"/>
          <w:b/>
          <w:sz w:val="28"/>
          <w:szCs w:val="28"/>
          <w:u w:val="single"/>
        </w:rPr>
        <w:t>BRIDGING 2020 ELECTION PETITION -CI-99 INCOMPETENCE</w:t>
      </w:r>
    </w:p>
    <w:p w14:paraId="766F8AED" w14:textId="77777777" w:rsidR="00322CA9" w:rsidRDefault="00322CA9" w:rsidP="0010776F">
      <w:pPr>
        <w:jc w:val="both"/>
        <w:rPr>
          <w:rFonts w:ascii="Bell MT" w:hAnsi="Bell MT"/>
        </w:rPr>
      </w:pPr>
    </w:p>
    <w:p w14:paraId="21D3B3AE" w14:textId="51A0D750" w:rsidR="008B1FD0" w:rsidRDefault="008B1FD0" w:rsidP="0010776F">
      <w:pPr>
        <w:jc w:val="both"/>
        <w:rPr>
          <w:rFonts w:ascii="Bell MT" w:hAnsi="Bell MT"/>
        </w:rPr>
      </w:pPr>
    </w:p>
    <w:p w14:paraId="227109FE" w14:textId="77777777" w:rsidR="008B1FD0" w:rsidRDefault="008B1FD0" w:rsidP="0010776F">
      <w:pPr>
        <w:jc w:val="both"/>
        <w:rPr>
          <w:rFonts w:ascii="Bell MT" w:hAnsi="Bell MT"/>
        </w:rPr>
      </w:pPr>
    </w:p>
    <w:p w14:paraId="5DC9EB14" w14:textId="77777777" w:rsidR="00AD4DAF" w:rsidRPr="0010776F" w:rsidRDefault="00AD4DAF" w:rsidP="0010776F">
      <w:pPr>
        <w:jc w:val="both"/>
        <w:rPr>
          <w:rFonts w:ascii="Bell MT" w:hAnsi="Bell MT"/>
        </w:rPr>
      </w:pPr>
    </w:p>
    <w:p w14:paraId="6A2C6C8D" w14:textId="77777777" w:rsidR="000510E8" w:rsidRPr="00895266" w:rsidRDefault="00B8404E" w:rsidP="0010776F">
      <w:pPr>
        <w:jc w:val="both"/>
        <w:rPr>
          <w:rFonts w:ascii="Bell MT" w:hAnsi="Bell MT"/>
          <w:sz w:val="24"/>
          <w:szCs w:val="24"/>
        </w:rPr>
      </w:pPr>
      <w:r w:rsidRPr="00895266">
        <w:rPr>
          <w:rFonts w:ascii="Bell MT" w:hAnsi="Bell MT"/>
          <w:sz w:val="24"/>
          <w:szCs w:val="24"/>
        </w:rPr>
        <w:t xml:space="preserve">Your Lordship, </w:t>
      </w:r>
      <w:r w:rsidR="00BB28F9" w:rsidRPr="00895266">
        <w:rPr>
          <w:rFonts w:ascii="Bell MT" w:hAnsi="Bell MT"/>
          <w:sz w:val="24"/>
          <w:szCs w:val="24"/>
        </w:rPr>
        <w:t xml:space="preserve">I write </w:t>
      </w:r>
      <w:r w:rsidR="00007719" w:rsidRPr="00895266">
        <w:rPr>
          <w:rFonts w:ascii="Bell MT" w:hAnsi="Bell MT"/>
          <w:sz w:val="24"/>
          <w:szCs w:val="24"/>
        </w:rPr>
        <w:t xml:space="preserve">to you </w:t>
      </w:r>
      <w:r w:rsidR="00BB28F9" w:rsidRPr="00895266">
        <w:rPr>
          <w:rFonts w:ascii="Bell MT" w:hAnsi="Bell MT"/>
          <w:sz w:val="24"/>
          <w:szCs w:val="24"/>
        </w:rPr>
        <w:t>today with the compliments</w:t>
      </w:r>
      <w:r w:rsidR="00231B3E" w:rsidRPr="00895266">
        <w:rPr>
          <w:rFonts w:ascii="Bell MT" w:hAnsi="Bell MT"/>
          <w:sz w:val="24"/>
          <w:szCs w:val="24"/>
        </w:rPr>
        <w:t xml:space="preserve"> of </w:t>
      </w:r>
      <w:r w:rsidR="003A11EC" w:rsidRPr="00895266">
        <w:rPr>
          <w:rFonts w:ascii="Bell MT" w:hAnsi="Bell MT"/>
          <w:sz w:val="24"/>
          <w:szCs w:val="24"/>
        </w:rPr>
        <w:t xml:space="preserve">Easter. </w:t>
      </w:r>
    </w:p>
    <w:p w14:paraId="454D5495" w14:textId="77777777" w:rsidR="005014D1" w:rsidRPr="00895266" w:rsidRDefault="005014D1" w:rsidP="0010776F">
      <w:pPr>
        <w:jc w:val="both"/>
        <w:rPr>
          <w:rFonts w:ascii="Bell MT" w:hAnsi="Bell MT"/>
          <w:sz w:val="24"/>
          <w:szCs w:val="24"/>
        </w:rPr>
      </w:pPr>
    </w:p>
    <w:p w14:paraId="42B2BF88" w14:textId="77777777" w:rsidR="007D42A4" w:rsidRDefault="007D42A4" w:rsidP="0010776F">
      <w:pPr>
        <w:jc w:val="both"/>
        <w:rPr>
          <w:rFonts w:ascii="Bell MT" w:hAnsi="Bell MT"/>
          <w:sz w:val="24"/>
          <w:szCs w:val="24"/>
        </w:rPr>
      </w:pPr>
      <w:r w:rsidRPr="00895266">
        <w:rPr>
          <w:rFonts w:ascii="Bell MT" w:hAnsi="Bell MT"/>
          <w:sz w:val="24"/>
          <w:szCs w:val="24"/>
        </w:rPr>
        <w:t>The Legal Team of JOY 2012 have made certain observations about the 2020 election petition and judgement which are summarised below:</w:t>
      </w:r>
    </w:p>
    <w:p w14:paraId="5E6A915B" w14:textId="77777777" w:rsidR="00F81143" w:rsidRPr="00895266" w:rsidRDefault="00F81143" w:rsidP="0010776F">
      <w:pPr>
        <w:jc w:val="both"/>
        <w:rPr>
          <w:rFonts w:ascii="Bell MT" w:hAnsi="Bell MT"/>
          <w:sz w:val="24"/>
          <w:szCs w:val="24"/>
        </w:rPr>
      </w:pPr>
    </w:p>
    <w:p w14:paraId="39573ECE" w14:textId="6569A338" w:rsidR="007D42A4" w:rsidRPr="00F81143" w:rsidRDefault="007D42A4" w:rsidP="00F81143">
      <w:pPr>
        <w:pStyle w:val="ListParagraph"/>
        <w:numPr>
          <w:ilvl w:val="0"/>
          <w:numId w:val="2"/>
        </w:numPr>
        <w:jc w:val="both"/>
        <w:rPr>
          <w:rFonts w:ascii="Bell MT" w:hAnsi="Bell MT"/>
          <w:sz w:val="24"/>
          <w:szCs w:val="24"/>
        </w:rPr>
      </w:pPr>
      <w:r w:rsidRPr="00F81143">
        <w:rPr>
          <w:rFonts w:ascii="Bell MT" w:hAnsi="Bell MT"/>
          <w:sz w:val="24"/>
          <w:szCs w:val="24"/>
        </w:rPr>
        <w:t>That t</w:t>
      </w:r>
      <w:r w:rsidR="005014D1" w:rsidRPr="00F81143">
        <w:rPr>
          <w:rFonts w:ascii="Bell MT" w:hAnsi="Bell MT"/>
          <w:sz w:val="24"/>
          <w:szCs w:val="24"/>
        </w:rPr>
        <w:t>he EC</w:t>
      </w:r>
      <w:r w:rsidRPr="00F81143">
        <w:rPr>
          <w:rFonts w:ascii="Bell MT" w:hAnsi="Bell MT"/>
          <w:sz w:val="24"/>
          <w:szCs w:val="24"/>
        </w:rPr>
        <w:t xml:space="preserve">’s crafting and implementation of CI-127 was </w:t>
      </w:r>
      <w:r w:rsidR="00B06E05">
        <w:rPr>
          <w:rFonts w:ascii="Bell MT" w:hAnsi="Bell MT"/>
          <w:sz w:val="24"/>
          <w:szCs w:val="24"/>
        </w:rPr>
        <w:t>commendable</w:t>
      </w:r>
      <w:r w:rsidRPr="00F81143">
        <w:rPr>
          <w:rFonts w:ascii="Bell MT" w:hAnsi="Bell MT"/>
          <w:sz w:val="24"/>
          <w:szCs w:val="24"/>
        </w:rPr>
        <w:t xml:space="preserve"> but </w:t>
      </w:r>
      <w:r w:rsidR="00A52BC6">
        <w:rPr>
          <w:rFonts w:ascii="Bell MT" w:hAnsi="Bell MT"/>
          <w:sz w:val="24"/>
          <w:szCs w:val="24"/>
        </w:rPr>
        <w:t xml:space="preserve">will need some </w:t>
      </w:r>
      <w:r w:rsidR="006B5532">
        <w:rPr>
          <w:rFonts w:ascii="Bell MT" w:hAnsi="Bell MT"/>
          <w:sz w:val="24"/>
          <w:szCs w:val="24"/>
        </w:rPr>
        <w:t xml:space="preserve">refinement </w:t>
      </w:r>
    </w:p>
    <w:p w14:paraId="63112A25" w14:textId="77777777" w:rsidR="00F81143" w:rsidRPr="00F81143" w:rsidRDefault="00F81143" w:rsidP="008845A5">
      <w:pPr>
        <w:pStyle w:val="ListParagraph"/>
        <w:jc w:val="both"/>
        <w:rPr>
          <w:rFonts w:ascii="Bell MT" w:hAnsi="Bell MT"/>
          <w:sz w:val="24"/>
          <w:szCs w:val="24"/>
        </w:rPr>
      </w:pPr>
    </w:p>
    <w:p w14:paraId="765A25A9" w14:textId="4E8D8A62" w:rsidR="008845A5" w:rsidRPr="006B5532" w:rsidRDefault="007D42A4" w:rsidP="006B5532">
      <w:pPr>
        <w:pStyle w:val="ListParagraph"/>
        <w:numPr>
          <w:ilvl w:val="0"/>
          <w:numId w:val="2"/>
        </w:numPr>
        <w:jc w:val="both"/>
        <w:rPr>
          <w:rFonts w:ascii="Bell MT" w:hAnsi="Bell MT"/>
          <w:sz w:val="24"/>
          <w:szCs w:val="24"/>
        </w:rPr>
      </w:pPr>
      <w:r w:rsidRPr="008845A5">
        <w:rPr>
          <w:rFonts w:ascii="Bell MT" w:hAnsi="Bell MT"/>
          <w:sz w:val="24"/>
          <w:szCs w:val="24"/>
        </w:rPr>
        <w:t>That the Supreme Court Rule, CI-99, that guided the Petitioner and Bench of the Supreme Court is problematic</w:t>
      </w:r>
    </w:p>
    <w:p w14:paraId="7B63C56B" w14:textId="77777777" w:rsidR="008845A5" w:rsidRPr="008845A5" w:rsidRDefault="008845A5" w:rsidP="008845A5">
      <w:pPr>
        <w:pStyle w:val="ListParagraph"/>
        <w:jc w:val="both"/>
        <w:rPr>
          <w:rFonts w:ascii="Bell MT" w:hAnsi="Bell MT"/>
          <w:sz w:val="24"/>
          <w:szCs w:val="24"/>
        </w:rPr>
      </w:pPr>
    </w:p>
    <w:p w14:paraId="3D9991FB" w14:textId="77777777" w:rsidR="00EE4CFE" w:rsidRPr="008845A5" w:rsidRDefault="00EE4CFE" w:rsidP="008845A5">
      <w:pPr>
        <w:pStyle w:val="ListParagraph"/>
        <w:numPr>
          <w:ilvl w:val="0"/>
          <w:numId w:val="2"/>
        </w:numPr>
        <w:jc w:val="both"/>
        <w:rPr>
          <w:rFonts w:ascii="Bell MT" w:hAnsi="Bell MT"/>
          <w:sz w:val="24"/>
          <w:szCs w:val="24"/>
        </w:rPr>
      </w:pPr>
      <w:r w:rsidRPr="008845A5">
        <w:rPr>
          <w:rFonts w:ascii="Bell MT" w:hAnsi="Bell MT"/>
          <w:sz w:val="24"/>
          <w:szCs w:val="24"/>
        </w:rPr>
        <w:t>That some decisions concluded on by Justices of the Supreme Court could cause lack of faith in judicial system</w:t>
      </w:r>
    </w:p>
    <w:p w14:paraId="47822A9E" w14:textId="77777777" w:rsidR="008845A5" w:rsidRPr="008845A5" w:rsidRDefault="008845A5" w:rsidP="008845A5">
      <w:pPr>
        <w:pStyle w:val="ListParagraph"/>
        <w:jc w:val="both"/>
        <w:rPr>
          <w:rFonts w:ascii="Bell MT" w:hAnsi="Bell MT"/>
          <w:sz w:val="24"/>
          <w:szCs w:val="24"/>
        </w:rPr>
      </w:pPr>
    </w:p>
    <w:p w14:paraId="67A9C078" w14:textId="77777777" w:rsidR="007D42A4" w:rsidRPr="00895266" w:rsidRDefault="007D42A4" w:rsidP="0010776F">
      <w:pPr>
        <w:jc w:val="both"/>
        <w:rPr>
          <w:rFonts w:ascii="Bell MT" w:hAnsi="Bell MT"/>
          <w:sz w:val="24"/>
          <w:szCs w:val="24"/>
        </w:rPr>
      </w:pPr>
    </w:p>
    <w:p w14:paraId="7649A9F6" w14:textId="77777777" w:rsidR="007D42A4" w:rsidRPr="00895266" w:rsidRDefault="007D42A4" w:rsidP="0010776F">
      <w:pPr>
        <w:jc w:val="both"/>
        <w:rPr>
          <w:rFonts w:ascii="Bell MT" w:hAnsi="Bell MT"/>
          <w:sz w:val="24"/>
          <w:szCs w:val="24"/>
        </w:rPr>
      </w:pPr>
      <w:r w:rsidRPr="00895266">
        <w:rPr>
          <w:rFonts w:ascii="Bell MT" w:hAnsi="Bell MT"/>
          <w:sz w:val="24"/>
          <w:szCs w:val="24"/>
        </w:rPr>
        <w:t xml:space="preserve">The team holds that the Rules of Supreme Court, CI-99, was crafted without a complete understanding of the numerous possible outcomes of election petitions and appears incompatible with the </w:t>
      </w:r>
      <w:r w:rsidR="003B77B1" w:rsidRPr="00895266">
        <w:rPr>
          <w:rFonts w:ascii="Bell MT" w:hAnsi="Bell MT"/>
          <w:sz w:val="24"/>
          <w:szCs w:val="24"/>
        </w:rPr>
        <w:t>operational</w:t>
      </w:r>
      <w:r w:rsidR="0002007D" w:rsidRPr="00895266">
        <w:rPr>
          <w:rFonts w:ascii="Bell MT" w:hAnsi="Bell MT"/>
          <w:sz w:val="24"/>
          <w:szCs w:val="24"/>
        </w:rPr>
        <w:t xml:space="preserve"> role of</w:t>
      </w:r>
      <w:r w:rsidRPr="00895266">
        <w:rPr>
          <w:rFonts w:ascii="Bell MT" w:hAnsi="Bell MT"/>
          <w:sz w:val="24"/>
          <w:szCs w:val="24"/>
        </w:rPr>
        <w:t xml:space="preserve"> the</w:t>
      </w:r>
      <w:r w:rsidR="0002007D" w:rsidRPr="00895266">
        <w:rPr>
          <w:rFonts w:ascii="Bell MT" w:hAnsi="Bell MT"/>
          <w:sz w:val="24"/>
          <w:szCs w:val="24"/>
        </w:rPr>
        <w:t xml:space="preserve"> Electoral</w:t>
      </w:r>
      <w:r w:rsidR="003B77B1" w:rsidRPr="00895266">
        <w:rPr>
          <w:rFonts w:ascii="Bell MT" w:hAnsi="Bell MT"/>
          <w:sz w:val="24"/>
          <w:szCs w:val="24"/>
        </w:rPr>
        <w:t xml:space="preserve"> Commission (EC)</w:t>
      </w:r>
      <w:r w:rsidR="002B0BAD" w:rsidRPr="00895266">
        <w:rPr>
          <w:rFonts w:ascii="Bell MT" w:hAnsi="Bell MT"/>
          <w:sz w:val="24"/>
          <w:szCs w:val="24"/>
        </w:rPr>
        <w:t>.</w:t>
      </w:r>
      <w:r w:rsidR="0025483D" w:rsidRPr="00895266">
        <w:rPr>
          <w:rFonts w:ascii="Bell MT" w:hAnsi="Bell MT"/>
          <w:sz w:val="24"/>
          <w:szCs w:val="24"/>
        </w:rPr>
        <w:t xml:space="preserve"> </w:t>
      </w:r>
      <w:r w:rsidR="003D4DD8" w:rsidRPr="00895266">
        <w:rPr>
          <w:rFonts w:ascii="Bell MT" w:hAnsi="Bell MT"/>
          <w:sz w:val="24"/>
          <w:szCs w:val="24"/>
        </w:rPr>
        <w:t xml:space="preserve">Furthermore, the nature of Form 30 in CI-99 exceedingly limits election petitions and imposes an adversarial system between the Petitioner and the Electoral Commission. </w:t>
      </w:r>
    </w:p>
    <w:p w14:paraId="030A3191" w14:textId="77777777" w:rsidR="005B061E" w:rsidRPr="00895266" w:rsidRDefault="005B061E" w:rsidP="0010776F">
      <w:pPr>
        <w:jc w:val="both"/>
        <w:rPr>
          <w:rFonts w:ascii="Bell MT" w:hAnsi="Bell MT"/>
          <w:sz w:val="24"/>
          <w:szCs w:val="24"/>
        </w:rPr>
      </w:pPr>
    </w:p>
    <w:p w14:paraId="391C2A12" w14:textId="77777777" w:rsidR="003D4DD8" w:rsidRPr="00895266" w:rsidRDefault="003D4DD8" w:rsidP="0010776F">
      <w:pPr>
        <w:jc w:val="both"/>
        <w:rPr>
          <w:rFonts w:ascii="Bell MT" w:hAnsi="Bell MT"/>
          <w:sz w:val="24"/>
          <w:szCs w:val="24"/>
        </w:rPr>
      </w:pPr>
      <w:r w:rsidRPr="00895266">
        <w:rPr>
          <w:rFonts w:ascii="Bell MT" w:hAnsi="Bell MT"/>
          <w:sz w:val="24"/>
          <w:szCs w:val="24"/>
        </w:rPr>
        <w:t>Your Lordship, the team is of the opinion that Election Petition against EC should rather be seen as burden of accountability by EC rather than civil litigation against EC. The burden of accountability will call on EC to provide her Pink Sheets and for investigation into vote padding for possible rerun of election in the specific polling station or constituencies rather than the SC measuring by absolute figures.</w:t>
      </w:r>
    </w:p>
    <w:p w14:paraId="0886B655" w14:textId="77777777" w:rsidR="003D4DD8" w:rsidRPr="00895266" w:rsidRDefault="003D4DD8" w:rsidP="0010776F">
      <w:pPr>
        <w:jc w:val="both"/>
        <w:rPr>
          <w:rFonts w:ascii="Bell MT" w:hAnsi="Bell MT"/>
          <w:sz w:val="24"/>
          <w:szCs w:val="24"/>
        </w:rPr>
      </w:pPr>
    </w:p>
    <w:p w14:paraId="330D916E" w14:textId="77777777" w:rsidR="00E71576" w:rsidRPr="00895266" w:rsidRDefault="00925CE5" w:rsidP="0010776F">
      <w:pPr>
        <w:jc w:val="both"/>
        <w:rPr>
          <w:rFonts w:ascii="Bell MT" w:hAnsi="Bell MT"/>
          <w:sz w:val="24"/>
          <w:szCs w:val="24"/>
        </w:rPr>
      </w:pPr>
      <w:r w:rsidRPr="00895266">
        <w:rPr>
          <w:rFonts w:ascii="Bell MT" w:hAnsi="Bell MT"/>
          <w:sz w:val="24"/>
          <w:szCs w:val="24"/>
        </w:rPr>
        <w:t>Your Lordship, we noted that the SC Bench was equally misled by CI-99. Making direction and ruling</w:t>
      </w:r>
      <w:r w:rsidR="00E8268C" w:rsidRPr="00895266">
        <w:rPr>
          <w:rFonts w:ascii="Bell MT" w:hAnsi="Bell MT"/>
          <w:sz w:val="24"/>
          <w:szCs w:val="24"/>
        </w:rPr>
        <w:t xml:space="preserve"> on interrogatories</w:t>
      </w:r>
      <w:r w:rsidRPr="00895266">
        <w:rPr>
          <w:rFonts w:ascii="Bell MT" w:hAnsi="Bell MT"/>
          <w:sz w:val="24"/>
          <w:szCs w:val="24"/>
        </w:rPr>
        <w:t xml:space="preserve"> inconsistent</w:t>
      </w:r>
      <w:r w:rsidR="00C5215D" w:rsidRPr="00895266">
        <w:rPr>
          <w:rFonts w:ascii="Bell MT" w:hAnsi="Bell MT"/>
          <w:sz w:val="24"/>
          <w:szCs w:val="24"/>
        </w:rPr>
        <w:t xml:space="preserve"> with the same</w:t>
      </w:r>
      <w:r w:rsidR="00DA70B3" w:rsidRPr="00895266">
        <w:rPr>
          <w:rFonts w:ascii="Bell MT" w:hAnsi="Bell MT"/>
          <w:sz w:val="24"/>
          <w:szCs w:val="24"/>
        </w:rPr>
        <w:t xml:space="preserve"> Civil</w:t>
      </w:r>
      <w:r w:rsidR="00F915F2" w:rsidRPr="00895266">
        <w:rPr>
          <w:rFonts w:ascii="Bell MT" w:hAnsi="Bell MT"/>
          <w:sz w:val="24"/>
          <w:szCs w:val="24"/>
        </w:rPr>
        <w:t xml:space="preserve"> legal</w:t>
      </w:r>
      <w:r w:rsidR="00C5215D" w:rsidRPr="00895266">
        <w:rPr>
          <w:rFonts w:ascii="Bell MT" w:hAnsi="Bell MT"/>
          <w:sz w:val="24"/>
          <w:szCs w:val="24"/>
        </w:rPr>
        <w:t xml:space="preserve"> standard</w:t>
      </w:r>
      <w:r w:rsidR="00DA70B3" w:rsidRPr="00895266">
        <w:rPr>
          <w:rFonts w:ascii="Bell MT" w:hAnsi="Bell MT"/>
          <w:sz w:val="24"/>
          <w:szCs w:val="24"/>
        </w:rPr>
        <w:t xml:space="preserve"> and jurisdiction used</w:t>
      </w:r>
      <w:r w:rsidR="00022CE0" w:rsidRPr="00895266">
        <w:rPr>
          <w:rFonts w:ascii="Bell MT" w:hAnsi="Bell MT"/>
          <w:sz w:val="24"/>
          <w:szCs w:val="24"/>
        </w:rPr>
        <w:t xml:space="preserve"> by SC</w:t>
      </w:r>
      <w:r w:rsidR="00DA70B3" w:rsidRPr="00895266">
        <w:rPr>
          <w:rFonts w:ascii="Bell MT" w:hAnsi="Bell MT"/>
          <w:sz w:val="24"/>
          <w:szCs w:val="24"/>
        </w:rPr>
        <w:t xml:space="preserve"> in ruling most</w:t>
      </w:r>
      <w:r w:rsidR="00E61107" w:rsidRPr="00895266">
        <w:rPr>
          <w:rFonts w:ascii="Bell MT" w:hAnsi="Bell MT"/>
          <w:sz w:val="24"/>
          <w:szCs w:val="24"/>
        </w:rPr>
        <w:t xml:space="preserve"> motions filed.</w:t>
      </w:r>
      <w:r w:rsidR="00F508C8" w:rsidRPr="00895266">
        <w:rPr>
          <w:rFonts w:ascii="Bell MT" w:hAnsi="Bell MT"/>
          <w:sz w:val="24"/>
          <w:szCs w:val="24"/>
        </w:rPr>
        <w:t xml:space="preserve"> </w:t>
      </w:r>
      <w:r w:rsidR="00A02BB5" w:rsidRPr="00895266">
        <w:rPr>
          <w:rFonts w:ascii="Bell MT" w:hAnsi="Bell MT"/>
          <w:sz w:val="24"/>
          <w:szCs w:val="24"/>
        </w:rPr>
        <w:t>Justice</w:t>
      </w:r>
      <w:r w:rsidR="00A007FC" w:rsidRPr="00895266">
        <w:rPr>
          <w:rFonts w:ascii="Bell MT" w:hAnsi="Bell MT"/>
          <w:sz w:val="24"/>
          <w:szCs w:val="24"/>
        </w:rPr>
        <w:t xml:space="preserve"> which should be seen as served</w:t>
      </w:r>
      <w:r w:rsidR="001F0275" w:rsidRPr="00895266">
        <w:rPr>
          <w:rFonts w:ascii="Bell MT" w:hAnsi="Bell MT"/>
          <w:sz w:val="24"/>
          <w:szCs w:val="24"/>
        </w:rPr>
        <w:t xml:space="preserve"> has </w:t>
      </w:r>
      <w:r w:rsidR="00915F10" w:rsidRPr="00895266">
        <w:rPr>
          <w:rFonts w:ascii="Bell MT" w:hAnsi="Bell MT"/>
          <w:sz w:val="24"/>
          <w:szCs w:val="24"/>
        </w:rPr>
        <w:t xml:space="preserve">appeared to have </w:t>
      </w:r>
      <w:r w:rsidR="001F0275" w:rsidRPr="00895266">
        <w:rPr>
          <w:rFonts w:ascii="Bell MT" w:hAnsi="Bell MT"/>
          <w:sz w:val="24"/>
          <w:szCs w:val="24"/>
        </w:rPr>
        <w:t>been</w:t>
      </w:r>
      <w:r w:rsidR="00936693" w:rsidRPr="00895266">
        <w:rPr>
          <w:rFonts w:ascii="Bell MT" w:hAnsi="Bell MT"/>
          <w:sz w:val="24"/>
          <w:szCs w:val="24"/>
        </w:rPr>
        <w:t xml:space="preserve"> severe</w:t>
      </w:r>
      <w:r w:rsidR="00DD03AB" w:rsidRPr="00895266">
        <w:rPr>
          <w:rFonts w:ascii="Bell MT" w:hAnsi="Bell MT"/>
          <w:sz w:val="24"/>
          <w:szCs w:val="24"/>
        </w:rPr>
        <w:t>d due</w:t>
      </w:r>
      <w:r w:rsidR="003D4DD8" w:rsidRPr="00895266">
        <w:rPr>
          <w:rFonts w:ascii="Bell MT" w:hAnsi="Bell MT"/>
          <w:sz w:val="24"/>
          <w:szCs w:val="24"/>
        </w:rPr>
        <w:t xml:space="preserve"> to</w:t>
      </w:r>
      <w:r w:rsidR="003C708D" w:rsidRPr="00895266">
        <w:rPr>
          <w:rFonts w:ascii="Bell MT" w:hAnsi="Bell MT"/>
          <w:sz w:val="24"/>
          <w:szCs w:val="24"/>
        </w:rPr>
        <w:t xml:space="preserve"> </w:t>
      </w:r>
      <w:r w:rsidR="004E7808" w:rsidRPr="00895266">
        <w:rPr>
          <w:rFonts w:ascii="Bell MT" w:hAnsi="Bell MT"/>
          <w:sz w:val="24"/>
          <w:szCs w:val="24"/>
        </w:rPr>
        <w:t>this</w:t>
      </w:r>
      <w:r w:rsidR="003C708D" w:rsidRPr="00895266">
        <w:rPr>
          <w:rFonts w:ascii="Bell MT" w:hAnsi="Bell MT"/>
          <w:sz w:val="24"/>
          <w:szCs w:val="24"/>
        </w:rPr>
        <w:t xml:space="preserve"> inconsistenc</w:t>
      </w:r>
      <w:r w:rsidR="004E7808" w:rsidRPr="00895266">
        <w:rPr>
          <w:rFonts w:ascii="Bell MT" w:hAnsi="Bell MT"/>
          <w:sz w:val="24"/>
          <w:szCs w:val="24"/>
        </w:rPr>
        <w:t>y</w:t>
      </w:r>
      <w:r w:rsidR="003D4DD8" w:rsidRPr="00895266">
        <w:rPr>
          <w:rFonts w:ascii="Bell MT" w:hAnsi="Bell MT"/>
          <w:sz w:val="24"/>
          <w:szCs w:val="24"/>
        </w:rPr>
        <w:t>. This</w:t>
      </w:r>
      <w:r w:rsidR="00F80AA5" w:rsidRPr="00895266">
        <w:rPr>
          <w:rFonts w:ascii="Bell MT" w:hAnsi="Bell MT"/>
          <w:sz w:val="24"/>
          <w:szCs w:val="24"/>
        </w:rPr>
        <w:t xml:space="preserve"> became more pronounced when EC lawyers smartly used the law to prevail on the EC Chairperson not to mount the witness Box.</w:t>
      </w:r>
      <w:r w:rsidR="00A205B3" w:rsidRPr="00895266">
        <w:rPr>
          <w:rFonts w:ascii="Bell MT" w:hAnsi="Bell MT"/>
          <w:sz w:val="24"/>
          <w:szCs w:val="24"/>
        </w:rPr>
        <w:t xml:space="preserve"> </w:t>
      </w:r>
    </w:p>
    <w:p w14:paraId="2A90E56E" w14:textId="77777777" w:rsidR="00F97B09" w:rsidRPr="00895266" w:rsidRDefault="00F97B09" w:rsidP="0010776F">
      <w:pPr>
        <w:jc w:val="both"/>
        <w:rPr>
          <w:rFonts w:ascii="Bell MT" w:hAnsi="Bell MT"/>
          <w:sz w:val="24"/>
          <w:szCs w:val="24"/>
        </w:rPr>
      </w:pPr>
    </w:p>
    <w:p w14:paraId="13BE76D8" w14:textId="77777777" w:rsidR="00F97B09" w:rsidRPr="00895266" w:rsidRDefault="00A13CA8" w:rsidP="0010776F">
      <w:pPr>
        <w:jc w:val="both"/>
        <w:rPr>
          <w:rFonts w:ascii="Bell MT" w:hAnsi="Bell MT"/>
          <w:sz w:val="24"/>
          <w:szCs w:val="24"/>
        </w:rPr>
      </w:pPr>
      <w:r w:rsidRPr="00895266">
        <w:rPr>
          <w:rFonts w:ascii="Bell MT" w:hAnsi="Bell MT"/>
          <w:sz w:val="24"/>
          <w:szCs w:val="24"/>
        </w:rPr>
        <w:lastRenderedPageBreak/>
        <w:t>We have therefore suggested some stop gap measures</w:t>
      </w:r>
      <w:r w:rsidR="002E521A" w:rsidRPr="00895266">
        <w:rPr>
          <w:rFonts w:ascii="Bell MT" w:hAnsi="Bell MT"/>
          <w:sz w:val="24"/>
          <w:szCs w:val="24"/>
        </w:rPr>
        <w:t xml:space="preserve"> for Alternative Dispute Resolution between Petitioner(s) and EC before the filing </w:t>
      </w:r>
      <w:r w:rsidR="002226D5" w:rsidRPr="00895266">
        <w:rPr>
          <w:rFonts w:ascii="Bell MT" w:hAnsi="Bell MT"/>
          <w:sz w:val="24"/>
          <w:szCs w:val="24"/>
        </w:rPr>
        <w:t>by</w:t>
      </w:r>
      <w:r w:rsidR="00E85786" w:rsidRPr="00895266">
        <w:rPr>
          <w:rFonts w:ascii="Bell MT" w:hAnsi="Bell MT"/>
          <w:sz w:val="24"/>
          <w:szCs w:val="24"/>
        </w:rPr>
        <w:t xml:space="preserve"> the</w:t>
      </w:r>
      <w:r w:rsidR="002226D5" w:rsidRPr="00895266">
        <w:rPr>
          <w:rFonts w:ascii="Bell MT" w:hAnsi="Bell MT"/>
          <w:sz w:val="24"/>
          <w:szCs w:val="24"/>
        </w:rPr>
        <w:t xml:space="preserve"> </w:t>
      </w:r>
      <w:r w:rsidR="002E521A" w:rsidRPr="00895266">
        <w:rPr>
          <w:rFonts w:ascii="Bell MT" w:hAnsi="Bell MT"/>
          <w:sz w:val="24"/>
          <w:szCs w:val="24"/>
        </w:rPr>
        <w:t>21</w:t>
      </w:r>
      <w:r w:rsidR="002E521A" w:rsidRPr="00895266">
        <w:rPr>
          <w:rFonts w:ascii="Bell MT" w:hAnsi="Bell MT"/>
          <w:sz w:val="24"/>
          <w:szCs w:val="24"/>
          <w:vertAlign w:val="superscript"/>
        </w:rPr>
        <w:t>st</w:t>
      </w:r>
      <w:r w:rsidR="002226D5" w:rsidRPr="00895266">
        <w:rPr>
          <w:rFonts w:ascii="Bell MT" w:hAnsi="Bell MT"/>
          <w:sz w:val="24"/>
          <w:szCs w:val="24"/>
        </w:rPr>
        <w:t xml:space="preserve"> day after election declaration.</w:t>
      </w:r>
      <w:r w:rsidR="00140342" w:rsidRPr="00895266">
        <w:rPr>
          <w:rFonts w:ascii="Bell MT" w:hAnsi="Bell MT"/>
          <w:sz w:val="24"/>
          <w:szCs w:val="24"/>
        </w:rPr>
        <w:t xml:space="preserve"> </w:t>
      </w:r>
      <w:r w:rsidR="00B82E51" w:rsidRPr="00895266">
        <w:rPr>
          <w:rFonts w:ascii="Bell MT" w:hAnsi="Bell MT"/>
          <w:sz w:val="24"/>
          <w:szCs w:val="24"/>
        </w:rPr>
        <w:t>We have also suggested that</w:t>
      </w:r>
      <w:r w:rsidR="00CC3200" w:rsidRPr="00895266">
        <w:rPr>
          <w:rFonts w:ascii="Bell MT" w:hAnsi="Bell MT"/>
          <w:sz w:val="24"/>
          <w:szCs w:val="24"/>
        </w:rPr>
        <w:t xml:space="preserve"> for comprehensive electoral justice system, the EC should amend CI-127, to mandatorily submit all elections </w:t>
      </w:r>
      <w:r w:rsidR="00145AC0" w:rsidRPr="00895266">
        <w:rPr>
          <w:rFonts w:ascii="Bell MT" w:hAnsi="Bell MT"/>
          <w:sz w:val="24"/>
          <w:szCs w:val="24"/>
        </w:rPr>
        <w:t xml:space="preserve">related </w:t>
      </w:r>
      <w:r w:rsidR="00CC3200" w:rsidRPr="00895266">
        <w:rPr>
          <w:rFonts w:ascii="Bell MT" w:hAnsi="Bell MT"/>
          <w:sz w:val="24"/>
          <w:szCs w:val="24"/>
        </w:rPr>
        <w:t>malpractices to the Ministry of Interior for prosecution through the Attorney General.</w:t>
      </w:r>
    </w:p>
    <w:p w14:paraId="0CE1F3B2" w14:textId="77777777" w:rsidR="005B061E" w:rsidRPr="00895266" w:rsidRDefault="005B061E" w:rsidP="0010776F">
      <w:pPr>
        <w:jc w:val="both"/>
        <w:rPr>
          <w:rFonts w:ascii="Bell MT" w:hAnsi="Bell MT"/>
          <w:sz w:val="24"/>
          <w:szCs w:val="24"/>
        </w:rPr>
      </w:pPr>
    </w:p>
    <w:p w14:paraId="534EA21E" w14:textId="77777777" w:rsidR="00E85786" w:rsidRPr="00895266" w:rsidRDefault="00E85786" w:rsidP="0010776F">
      <w:pPr>
        <w:jc w:val="both"/>
        <w:rPr>
          <w:rFonts w:ascii="Bell MT" w:hAnsi="Bell MT"/>
          <w:sz w:val="24"/>
          <w:szCs w:val="24"/>
        </w:rPr>
      </w:pPr>
      <w:r w:rsidRPr="00895266">
        <w:rPr>
          <w:rFonts w:ascii="Bell MT" w:hAnsi="Bell MT"/>
          <w:sz w:val="24"/>
          <w:szCs w:val="24"/>
        </w:rPr>
        <w:t xml:space="preserve">Further details of our opinion are attached to this letter if it pleases your Lordship to gain a deeper understanding of what led us to our conclusions. </w:t>
      </w:r>
    </w:p>
    <w:p w14:paraId="0AAE4A6B" w14:textId="77777777" w:rsidR="00E85786" w:rsidRPr="00895266" w:rsidRDefault="00E85786" w:rsidP="0010776F">
      <w:pPr>
        <w:jc w:val="both"/>
        <w:rPr>
          <w:rFonts w:ascii="Bell MT" w:hAnsi="Bell MT"/>
          <w:sz w:val="24"/>
          <w:szCs w:val="24"/>
        </w:rPr>
      </w:pPr>
    </w:p>
    <w:p w14:paraId="5B69A577" w14:textId="77777777" w:rsidR="00A338F2" w:rsidRPr="00895266" w:rsidRDefault="00991F7C" w:rsidP="0010776F">
      <w:pPr>
        <w:jc w:val="both"/>
        <w:rPr>
          <w:rFonts w:ascii="Bell MT" w:hAnsi="Bell MT"/>
          <w:sz w:val="24"/>
          <w:szCs w:val="24"/>
        </w:rPr>
      </w:pPr>
      <w:r w:rsidRPr="00895266">
        <w:rPr>
          <w:rFonts w:ascii="Bell MT" w:hAnsi="Bell MT"/>
          <w:sz w:val="24"/>
          <w:szCs w:val="24"/>
        </w:rPr>
        <w:t xml:space="preserve">We hope the good offices of </w:t>
      </w:r>
      <w:r w:rsidR="0050268B" w:rsidRPr="00895266">
        <w:rPr>
          <w:rFonts w:ascii="Bell MT" w:hAnsi="Bell MT"/>
          <w:sz w:val="24"/>
          <w:szCs w:val="24"/>
        </w:rPr>
        <w:t>Your Lordship, shall take keen interest</w:t>
      </w:r>
      <w:r w:rsidR="00FE71D8" w:rsidRPr="00895266">
        <w:rPr>
          <w:rFonts w:ascii="Bell MT" w:hAnsi="Bell MT"/>
          <w:sz w:val="24"/>
          <w:szCs w:val="24"/>
        </w:rPr>
        <w:t xml:space="preserve"> in our elections jigsaw puzzle so we can tie the loose end</w:t>
      </w:r>
      <w:r w:rsidR="00596B24" w:rsidRPr="00895266">
        <w:rPr>
          <w:rFonts w:ascii="Bell MT" w:hAnsi="Bell MT"/>
          <w:sz w:val="24"/>
          <w:szCs w:val="24"/>
        </w:rPr>
        <w:t>s</w:t>
      </w:r>
      <w:r w:rsidR="00E85786" w:rsidRPr="00895266">
        <w:rPr>
          <w:rFonts w:ascii="Bell MT" w:hAnsi="Bell MT"/>
          <w:sz w:val="24"/>
          <w:szCs w:val="24"/>
        </w:rPr>
        <w:t xml:space="preserve"> of election petitions. </w:t>
      </w:r>
    </w:p>
    <w:p w14:paraId="7EFDA1B7" w14:textId="77777777" w:rsidR="00545D8E" w:rsidRPr="00895266" w:rsidRDefault="00545D8E" w:rsidP="0010776F">
      <w:pPr>
        <w:jc w:val="both"/>
        <w:rPr>
          <w:rFonts w:ascii="Bell MT" w:hAnsi="Bell MT"/>
          <w:sz w:val="24"/>
          <w:szCs w:val="24"/>
        </w:rPr>
      </w:pPr>
    </w:p>
    <w:p w14:paraId="6331E15D" w14:textId="77777777" w:rsidR="00C97D79" w:rsidRPr="00895266" w:rsidRDefault="005D4885" w:rsidP="0010776F">
      <w:pPr>
        <w:jc w:val="both"/>
        <w:rPr>
          <w:rFonts w:ascii="Bell MT" w:hAnsi="Bell MT"/>
          <w:sz w:val="24"/>
          <w:szCs w:val="24"/>
        </w:rPr>
      </w:pPr>
      <w:r w:rsidRPr="00895266">
        <w:rPr>
          <w:rFonts w:ascii="Bell MT" w:hAnsi="Bell MT"/>
          <w:noProof/>
          <w:sz w:val="24"/>
          <w:szCs w:val="24"/>
          <w:lang w:val="en-US" w:eastAsia="en-US"/>
        </w:rPr>
        <w:drawing>
          <wp:anchor distT="0" distB="0" distL="114300" distR="114300" simplePos="0" relativeHeight="251675648" behindDoc="1" locked="0" layoutInCell="1" allowOverlap="1" wp14:anchorId="49B8A665" wp14:editId="4BD45672">
            <wp:simplePos x="0" y="0"/>
            <wp:positionH relativeFrom="column">
              <wp:posOffset>605155</wp:posOffset>
            </wp:positionH>
            <wp:positionV relativeFrom="paragraph">
              <wp:posOffset>26670</wp:posOffset>
            </wp:positionV>
            <wp:extent cx="701675" cy="2382520"/>
            <wp:effectExtent l="0" t="2222" r="0" b="0"/>
            <wp:wrapTight wrapText="bothSides">
              <wp:wrapPolygon edited="0">
                <wp:start x="21668" y="20"/>
                <wp:lineTo x="557" y="20"/>
                <wp:lineTo x="557" y="21436"/>
                <wp:lineTo x="21668" y="21436"/>
                <wp:lineTo x="21668" y="2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artisticPhotocopy trans="16000"/>
                              </a14:imgEffect>
                            </a14:imgLayer>
                          </a14:imgProps>
                        </a:ext>
                        <a:ext uri="{28A0092B-C50C-407E-A947-70E740481C1C}">
                          <a14:useLocalDpi xmlns:a14="http://schemas.microsoft.com/office/drawing/2010/main" val="0"/>
                        </a:ext>
                      </a:extLst>
                    </a:blip>
                    <a:srcRect l="18915" t="6587" r="10808" b="9473"/>
                    <a:stretch/>
                  </pic:blipFill>
                  <pic:spPr bwMode="auto">
                    <a:xfrm rot="16200000">
                      <a:off x="0" y="0"/>
                      <a:ext cx="701675" cy="2382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9F9E9B" w14:textId="77777777" w:rsidR="004B0156" w:rsidRPr="00895266" w:rsidRDefault="004B0156" w:rsidP="0010776F">
      <w:pPr>
        <w:jc w:val="both"/>
        <w:rPr>
          <w:rFonts w:ascii="Bell MT" w:hAnsi="Bell MT"/>
          <w:sz w:val="24"/>
          <w:szCs w:val="24"/>
        </w:rPr>
      </w:pPr>
    </w:p>
    <w:p w14:paraId="0594506B" w14:textId="77777777" w:rsidR="0097596D" w:rsidRPr="00895266" w:rsidRDefault="0097596D" w:rsidP="0010776F">
      <w:pPr>
        <w:jc w:val="both"/>
        <w:rPr>
          <w:rFonts w:ascii="Bell MT" w:hAnsi="Bell MT"/>
          <w:sz w:val="24"/>
          <w:szCs w:val="24"/>
        </w:rPr>
      </w:pPr>
    </w:p>
    <w:p w14:paraId="25DDBD83" w14:textId="77777777" w:rsidR="00545D8E" w:rsidRPr="00895266" w:rsidRDefault="00545D8E" w:rsidP="0010776F">
      <w:pPr>
        <w:jc w:val="both"/>
        <w:rPr>
          <w:rFonts w:ascii="Bell MT" w:hAnsi="Bell MT"/>
          <w:sz w:val="24"/>
          <w:szCs w:val="24"/>
        </w:rPr>
      </w:pPr>
      <w:r w:rsidRPr="00895266">
        <w:rPr>
          <w:rFonts w:ascii="Bell MT" w:hAnsi="Bell MT"/>
          <w:sz w:val="24"/>
          <w:szCs w:val="24"/>
        </w:rPr>
        <w:t>Your</w:t>
      </w:r>
      <w:r w:rsidR="00E85786" w:rsidRPr="00895266">
        <w:rPr>
          <w:rFonts w:ascii="Bell MT" w:hAnsi="Bell MT"/>
          <w:sz w:val="24"/>
          <w:szCs w:val="24"/>
        </w:rPr>
        <w:t>s</w:t>
      </w:r>
      <w:r w:rsidRPr="00895266">
        <w:rPr>
          <w:rFonts w:ascii="Bell MT" w:hAnsi="Bell MT"/>
          <w:sz w:val="24"/>
          <w:szCs w:val="24"/>
        </w:rPr>
        <w:t xml:space="preserve"> Sincerely,</w:t>
      </w:r>
    </w:p>
    <w:p w14:paraId="46BC1D9C" w14:textId="77777777" w:rsidR="004A0682" w:rsidRPr="00895266" w:rsidRDefault="004A0682" w:rsidP="0010776F">
      <w:pPr>
        <w:jc w:val="both"/>
        <w:rPr>
          <w:rFonts w:ascii="Bell MT" w:hAnsi="Bell MT"/>
          <w:sz w:val="24"/>
          <w:szCs w:val="24"/>
        </w:rPr>
      </w:pPr>
    </w:p>
    <w:p w14:paraId="39C8CD67" w14:textId="77777777" w:rsidR="004A0682" w:rsidRPr="00895266" w:rsidRDefault="004A0682" w:rsidP="0010776F">
      <w:pPr>
        <w:jc w:val="both"/>
        <w:rPr>
          <w:rFonts w:ascii="Bell MT" w:hAnsi="Bell MT"/>
          <w:sz w:val="24"/>
          <w:szCs w:val="24"/>
        </w:rPr>
      </w:pPr>
    </w:p>
    <w:p w14:paraId="677CB930" w14:textId="77777777" w:rsidR="00ED3DF1" w:rsidRPr="00895266" w:rsidRDefault="00ED3DF1" w:rsidP="0010776F">
      <w:pPr>
        <w:jc w:val="both"/>
        <w:rPr>
          <w:rFonts w:ascii="Bell MT" w:hAnsi="Bell MT"/>
          <w:sz w:val="24"/>
          <w:szCs w:val="24"/>
        </w:rPr>
      </w:pPr>
    </w:p>
    <w:p w14:paraId="36D95F4C" w14:textId="77777777" w:rsidR="00545D8E" w:rsidRPr="00895266" w:rsidRDefault="00545D8E" w:rsidP="0010776F">
      <w:pPr>
        <w:jc w:val="both"/>
        <w:rPr>
          <w:rFonts w:ascii="Bell MT" w:hAnsi="Bell MT"/>
          <w:sz w:val="24"/>
          <w:szCs w:val="24"/>
        </w:rPr>
      </w:pPr>
    </w:p>
    <w:p w14:paraId="4C29BFEC" w14:textId="77777777" w:rsidR="00545D8E" w:rsidRPr="00895266" w:rsidRDefault="00545D8E" w:rsidP="0010776F">
      <w:pPr>
        <w:jc w:val="both"/>
        <w:rPr>
          <w:rFonts w:ascii="Bell MT" w:hAnsi="Bell MT"/>
          <w:sz w:val="24"/>
          <w:szCs w:val="24"/>
        </w:rPr>
      </w:pPr>
    </w:p>
    <w:p w14:paraId="78B4AE5A" w14:textId="77777777" w:rsidR="008E10C5" w:rsidRPr="00895266" w:rsidRDefault="008E10C5" w:rsidP="0010776F">
      <w:pPr>
        <w:jc w:val="both"/>
        <w:rPr>
          <w:rFonts w:ascii="Bell MT" w:hAnsi="Bell MT"/>
          <w:sz w:val="24"/>
          <w:szCs w:val="24"/>
        </w:rPr>
      </w:pPr>
    </w:p>
    <w:p w14:paraId="4691A8EF" w14:textId="77777777" w:rsidR="008E10C5" w:rsidRPr="00895266" w:rsidRDefault="008E10C5" w:rsidP="0010776F">
      <w:pPr>
        <w:jc w:val="both"/>
        <w:rPr>
          <w:rFonts w:ascii="Bell MT" w:hAnsi="Bell MT"/>
          <w:sz w:val="24"/>
          <w:szCs w:val="24"/>
        </w:rPr>
      </w:pPr>
    </w:p>
    <w:p w14:paraId="5D0AA493" w14:textId="77777777" w:rsidR="00545D8E" w:rsidRPr="00895266" w:rsidRDefault="00545D8E" w:rsidP="0010776F">
      <w:pPr>
        <w:jc w:val="both"/>
        <w:rPr>
          <w:rFonts w:ascii="Bell MT" w:hAnsi="Bell MT"/>
          <w:sz w:val="24"/>
          <w:szCs w:val="24"/>
        </w:rPr>
      </w:pPr>
      <w:r w:rsidRPr="00895266">
        <w:rPr>
          <w:rFonts w:ascii="Bell MT" w:hAnsi="Bell MT"/>
          <w:sz w:val="24"/>
          <w:szCs w:val="24"/>
        </w:rPr>
        <w:t>Jacob Osei Yeboah</w:t>
      </w:r>
    </w:p>
    <w:p w14:paraId="7C588DBD" w14:textId="77777777" w:rsidR="00513D5A" w:rsidRPr="00895266" w:rsidRDefault="00513D5A" w:rsidP="0010776F">
      <w:pPr>
        <w:jc w:val="both"/>
        <w:rPr>
          <w:rFonts w:ascii="Bell MT" w:hAnsi="Bell MT"/>
          <w:sz w:val="24"/>
          <w:szCs w:val="24"/>
        </w:rPr>
      </w:pPr>
    </w:p>
    <w:p w14:paraId="6C4292E7" w14:textId="77777777" w:rsidR="00513D5A" w:rsidRPr="00895266" w:rsidRDefault="00513D5A" w:rsidP="0010776F">
      <w:pPr>
        <w:jc w:val="both"/>
        <w:rPr>
          <w:rFonts w:ascii="Bell MT" w:hAnsi="Bell MT"/>
          <w:sz w:val="24"/>
          <w:szCs w:val="24"/>
        </w:rPr>
      </w:pPr>
      <w:r w:rsidRPr="00895266">
        <w:rPr>
          <w:rFonts w:ascii="Bell MT" w:hAnsi="Bell MT"/>
          <w:sz w:val="24"/>
          <w:szCs w:val="24"/>
        </w:rPr>
        <w:t>Independent Presidential Candidate 2012 &amp; 2016</w:t>
      </w:r>
    </w:p>
    <w:p w14:paraId="510AA2E0" w14:textId="77777777" w:rsidR="000510E8" w:rsidRPr="00895266" w:rsidRDefault="000510E8" w:rsidP="0010776F">
      <w:pPr>
        <w:jc w:val="both"/>
        <w:rPr>
          <w:rFonts w:ascii="Bell MT" w:hAnsi="Bell MT"/>
          <w:sz w:val="24"/>
          <w:szCs w:val="24"/>
        </w:rPr>
      </w:pPr>
    </w:p>
    <w:p w14:paraId="20174810" w14:textId="77777777" w:rsidR="00AE4C9B" w:rsidRPr="00895266" w:rsidRDefault="00AE4C9B" w:rsidP="0010776F">
      <w:pPr>
        <w:jc w:val="both"/>
        <w:rPr>
          <w:rFonts w:ascii="Bell MT" w:hAnsi="Bell MT"/>
          <w:sz w:val="24"/>
          <w:szCs w:val="24"/>
        </w:rPr>
      </w:pPr>
    </w:p>
    <w:p w14:paraId="38345BBD" w14:textId="77777777" w:rsidR="00AE4C9B" w:rsidRPr="00895266" w:rsidRDefault="00513D5A" w:rsidP="0010776F">
      <w:pPr>
        <w:jc w:val="both"/>
        <w:rPr>
          <w:rFonts w:ascii="Bell MT" w:hAnsi="Bell MT"/>
          <w:sz w:val="24"/>
          <w:szCs w:val="24"/>
        </w:rPr>
      </w:pPr>
      <w:r w:rsidRPr="00895266">
        <w:rPr>
          <w:rFonts w:ascii="Bell MT" w:hAnsi="Bell MT"/>
          <w:sz w:val="24"/>
          <w:szCs w:val="24"/>
        </w:rPr>
        <w:t>Cc</w:t>
      </w:r>
      <w:r w:rsidR="00347FAF" w:rsidRPr="00895266">
        <w:rPr>
          <w:rFonts w:ascii="Bell MT" w:hAnsi="Bell MT"/>
          <w:sz w:val="24"/>
          <w:szCs w:val="24"/>
        </w:rPr>
        <w:t>.</w:t>
      </w:r>
    </w:p>
    <w:p w14:paraId="4BB037E7" w14:textId="77777777" w:rsidR="00347FAF" w:rsidRPr="00895266" w:rsidRDefault="00347FAF" w:rsidP="0010776F">
      <w:pPr>
        <w:jc w:val="both"/>
        <w:rPr>
          <w:rFonts w:ascii="Bell MT" w:hAnsi="Bell MT"/>
          <w:sz w:val="24"/>
          <w:szCs w:val="24"/>
        </w:rPr>
      </w:pPr>
    </w:p>
    <w:p w14:paraId="425D7561" w14:textId="77777777" w:rsidR="00347FAF" w:rsidRPr="00895266" w:rsidRDefault="00A011AC" w:rsidP="0010776F">
      <w:pPr>
        <w:jc w:val="both"/>
        <w:rPr>
          <w:rFonts w:ascii="Bell MT" w:hAnsi="Bell MT"/>
          <w:sz w:val="24"/>
          <w:szCs w:val="24"/>
        </w:rPr>
      </w:pPr>
      <w:r w:rsidRPr="00895266">
        <w:rPr>
          <w:rFonts w:ascii="Bell MT" w:hAnsi="Bell MT"/>
          <w:sz w:val="24"/>
          <w:szCs w:val="24"/>
        </w:rPr>
        <w:t xml:space="preserve">Speaker of Parliament </w:t>
      </w:r>
    </w:p>
    <w:p w14:paraId="166CE9A0" w14:textId="77777777" w:rsidR="00A011AC" w:rsidRPr="00895266" w:rsidRDefault="00A011AC" w:rsidP="0010776F">
      <w:pPr>
        <w:jc w:val="both"/>
        <w:rPr>
          <w:rFonts w:ascii="Bell MT" w:hAnsi="Bell MT"/>
          <w:sz w:val="24"/>
          <w:szCs w:val="24"/>
        </w:rPr>
      </w:pPr>
      <w:r w:rsidRPr="00895266">
        <w:rPr>
          <w:rFonts w:ascii="Bell MT" w:hAnsi="Bell MT"/>
          <w:sz w:val="24"/>
          <w:szCs w:val="24"/>
        </w:rPr>
        <w:t>Electoral Commission</w:t>
      </w:r>
    </w:p>
    <w:p w14:paraId="6B4B5B5D" w14:textId="77777777" w:rsidR="00A011AC" w:rsidRPr="00895266" w:rsidRDefault="00A011AC" w:rsidP="0010776F">
      <w:pPr>
        <w:jc w:val="both"/>
        <w:rPr>
          <w:rFonts w:ascii="Bell MT" w:hAnsi="Bell MT"/>
          <w:sz w:val="24"/>
          <w:szCs w:val="24"/>
        </w:rPr>
      </w:pPr>
      <w:r w:rsidRPr="00895266">
        <w:rPr>
          <w:rFonts w:ascii="Bell MT" w:hAnsi="Bell MT"/>
          <w:sz w:val="24"/>
          <w:szCs w:val="24"/>
        </w:rPr>
        <w:t>National House of Chiefs</w:t>
      </w:r>
    </w:p>
    <w:p w14:paraId="44FD007C" w14:textId="77777777" w:rsidR="00BD443F" w:rsidRPr="00895266" w:rsidRDefault="00BD443F" w:rsidP="0010776F">
      <w:pPr>
        <w:jc w:val="both"/>
        <w:rPr>
          <w:rFonts w:ascii="Bell MT" w:hAnsi="Bell MT"/>
          <w:sz w:val="24"/>
          <w:szCs w:val="24"/>
        </w:rPr>
      </w:pPr>
      <w:r w:rsidRPr="00895266">
        <w:rPr>
          <w:rFonts w:ascii="Bell MT" w:hAnsi="Bell MT"/>
          <w:sz w:val="24"/>
          <w:szCs w:val="24"/>
        </w:rPr>
        <w:t>Faith</w:t>
      </w:r>
      <w:r w:rsidR="00E302D9" w:rsidRPr="00895266">
        <w:rPr>
          <w:rFonts w:ascii="Bell MT" w:hAnsi="Bell MT"/>
          <w:sz w:val="24"/>
          <w:szCs w:val="24"/>
        </w:rPr>
        <w:t xml:space="preserve">-Based Community </w:t>
      </w:r>
    </w:p>
    <w:p w14:paraId="39087F12" w14:textId="77777777" w:rsidR="00A011AC" w:rsidRPr="00895266" w:rsidRDefault="00A011AC" w:rsidP="0010776F">
      <w:pPr>
        <w:jc w:val="both"/>
        <w:rPr>
          <w:rFonts w:ascii="Bell MT" w:hAnsi="Bell MT"/>
          <w:sz w:val="24"/>
          <w:szCs w:val="24"/>
        </w:rPr>
      </w:pPr>
      <w:r w:rsidRPr="00895266">
        <w:rPr>
          <w:rFonts w:ascii="Bell MT" w:hAnsi="Bell MT"/>
          <w:sz w:val="24"/>
          <w:szCs w:val="24"/>
        </w:rPr>
        <w:t>IPAC</w:t>
      </w:r>
    </w:p>
    <w:p w14:paraId="15FFB035" w14:textId="77777777" w:rsidR="00732829" w:rsidRPr="00895266" w:rsidRDefault="00A011AC" w:rsidP="0010776F">
      <w:pPr>
        <w:jc w:val="both"/>
        <w:rPr>
          <w:rFonts w:ascii="Bell MT" w:hAnsi="Bell MT"/>
          <w:sz w:val="24"/>
          <w:szCs w:val="24"/>
        </w:rPr>
      </w:pPr>
      <w:r w:rsidRPr="00895266">
        <w:rPr>
          <w:rFonts w:ascii="Bell MT" w:hAnsi="Bell MT"/>
          <w:sz w:val="24"/>
          <w:szCs w:val="24"/>
        </w:rPr>
        <w:t>Media</w:t>
      </w:r>
    </w:p>
    <w:p w14:paraId="0D178C7E" w14:textId="77777777" w:rsidR="00732829" w:rsidRPr="00895266" w:rsidRDefault="00732829" w:rsidP="0010776F">
      <w:pPr>
        <w:jc w:val="both"/>
        <w:rPr>
          <w:rFonts w:ascii="Bell MT" w:hAnsi="Bell MT"/>
          <w:sz w:val="24"/>
          <w:szCs w:val="24"/>
        </w:rPr>
      </w:pPr>
    </w:p>
    <w:p w14:paraId="5B7569D4" w14:textId="77777777" w:rsidR="00E85786" w:rsidRPr="00895266" w:rsidRDefault="00E85786" w:rsidP="0010776F">
      <w:pPr>
        <w:jc w:val="both"/>
        <w:rPr>
          <w:rFonts w:ascii="Bell MT" w:hAnsi="Bell MT"/>
          <w:sz w:val="24"/>
          <w:szCs w:val="24"/>
        </w:rPr>
      </w:pPr>
    </w:p>
    <w:p w14:paraId="4269E2BA" w14:textId="77777777" w:rsidR="00E85786" w:rsidRPr="0010776F" w:rsidRDefault="00E85786" w:rsidP="0010776F">
      <w:pPr>
        <w:jc w:val="both"/>
        <w:rPr>
          <w:rFonts w:ascii="Bell MT" w:hAnsi="Bell MT"/>
        </w:rPr>
      </w:pPr>
    </w:p>
    <w:p w14:paraId="732BC4F2" w14:textId="77777777" w:rsidR="00E85786" w:rsidRPr="0010776F" w:rsidRDefault="00E85786" w:rsidP="0010776F">
      <w:pPr>
        <w:jc w:val="both"/>
        <w:rPr>
          <w:rFonts w:ascii="Bell MT" w:hAnsi="Bell MT"/>
        </w:rPr>
      </w:pPr>
    </w:p>
    <w:p w14:paraId="712F6DC6" w14:textId="77777777" w:rsidR="00E85786" w:rsidRPr="0010776F" w:rsidRDefault="00E85786" w:rsidP="0010776F">
      <w:pPr>
        <w:jc w:val="both"/>
        <w:rPr>
          <w:rFonts w:ascii="Bell MT" w:hAnsi="Bell MT"/>
        </w:rPr>
      </w:pPr>
    </w:p>
    <w:p w14:paraId="43933A7E" w14:textId="77777777" w:rsidR="00E85786" w:rsidRPr="0010776F" w:rsidRDefault="00E85786" w:rsidP="0010776F">
      <w:pPr>
        <w:jc w:val="both"/>
        <w:rPr>
          <w:rFonts w:ascii="Bell MT" w:hAnsi="Bell MT"/>
        </w:rPr>
      </w:pPr>
    </w:p>
    <w:p w14:paraId="0237CD77" w14:textId="77777777" w:rsidR="00E85786" w:rsidRPr="0010776F" w:rsidRDefault="00E85786" w:rsidP="0010776F">
      <w:pPr>
        <w:jc w:val="both"/>
        <w:rPr>
          <w:rFonts w:ascii="Bell MT" w:hAnsi="Bell MT"/>
        </w:rPr>
      </w:pPr>
    </w:p>
    <w:p w14:paraId="31D211F8" w14:textId="77777777" w:rsidR="00E85786" w:rsidRPr="0010776F" w:rsidRDefault="00E85786" w:rsidP="0010776F">
      <w:pPr>
        <w:jc w:val="both"/>
        <w:rPr>
          <w:rFonts w:ascii="Bell MT" w:hAnsi="Bell MT"/>
        </w:rPr>
      </w:pPr>
    </w:p>
    <w:p w14:paraId="6308125D" w14:textId="77777777" w:rsidR="00E85786" w:rsidRPr="0010776F" w:rsidRDefault="00E85786" w:rsidP="0010776F">
      <w:pPr>
        <w:jc w:val="both"/>
        <w:rPr>
          <w:rFonts w:ascii="Bell MT" w:hAnsi="Bell MT"/>
        </w:rPr>
      </w:pPr>
    </w:p>
    <w:p w14:paraId="47B55E44" w14:textId="77777777" w:rsidR="00E85786" w:rsidRPr="0010776F" w:rsidRDefault="00E85786" w:rsidP="0010776F">
      <w:pPr>
        <w:jc w:val="both"/>
        <w:rPr>
          <w:rFonts w:ascii="Bell MT" w:hAnsi="Bell MT"/>
        </w:rPr>
      </w:pPr>
    </w:p>
    <w:p w14:paraId="13EE2070" w14:textId="77777777" w:rsidR="00E85786" w:rsidRPr="0010776F" w:rsidRDefault="00E85786" w:rsidP="0010776F">
      <w:pPr>
        <w:jc w:val="both"/>
        <w:rPr>
          <w:rFonts w:ascii="Bell MT" w:hAnsi="Bell MT"/>
        </w:rPr>
      </w:pPr>
    </w:p>
    <w:p w14:paraId="315F11F9" w14:textId="77777777" w:rsidR="00E85786" w:rsidRPr="0010776F" w:rsidRDefault="00E85786" w:rsidP="0010776F">
      <w:pPr>
        <w:jc w:val="both"/>
        <w:rPr>
          <w:rFonts w:ascii="Bell MT" w:hAnsi="Bell MT"/>
        </w:rPr>
      </w:pPr>
    </w:p>
    <w:p w14:paraId="27415A85" w14:textId="77777777" w:rsidR="00E85786" w:rsidRPr="0010776F" w:rsidRDefault="00E85786" w:rsidP="0010776F">
      <w:pPr>
        <w:jc w:val="both"/>
        <w:rPr>
          <w:rFonts w:ascii="Bell MT" w:hAnsi="Bell MT"/>
        </w:rPr>
      </w:pPr>
    </w:p>
    <w:p w14:paraId="113A6AB9" w14:textId="77777777" w:rsidR="00E85786" w:rsidRPr="0010776F" w:rsidRDefault="00E85786" w:rsidP="0010776F">
      <w:pPr>
        <w:jc w:val="both"/>
        <w:rPr>
          <w:rFonts w:ascii="Bell MT" w:hAnsi="Bell MT"/>
        </w:rPr>
      </w:pPr>
    </w:p>
    <w:p w14:paraId="091CFCD9" w14:textId="7A5D3D1B" w:rsidR="00E85786" w:rsidRDefault="00E85786" w:rsidP="0010776F">
      <w:pPr>
        <w:jc w:val="both"/>
        <w:rPr>
          <w:rFonts w:ascii="Bell MT" w:hAnsi="Bell MT"/>
        </w:rPr>
      </w:pPr>
    </w:p>
    <w:p w14:paraId="65FE2712" w14:textId="622DDDE4" w:rsidR="00DE5176" w:rsidRDefault="00DE5176" w:rsidP="0010776F">
      <w:pPr>
        <w:jc w:val="both"/>
        <w:rPr>
          <w:rFonts w:ascii="Bell MT" w:hAnsi="Bell MT"/>
        </w:rPr>
      </w:pPr>
    </w:p>
    <w:p w14:paraId="14A65371" w14:textId="77777777" w:rsidR="00DE5176" w:rsidRPr="0010776F" w:rsidRDefault="00DE5176" w:rsidP="0010776F">
      <w:pPr>
        <w:jc w:val="both"/>
        <w:rPr>
          <w:rFonts w:ascii="Bell MT" w:hAnsi="Bell MT"/>
        </w:rPr>
      </w:pPr>
    </w:p>
    <w:p w14:paraId="381CC8CE" w14:textId="77777777" w:rsidR="00E85786" w:rsidRPr="0010776F" w:rsidRDefault="00E85786" w:rsidP="0010776F">
      <w:pPr>
        <w:jc w:val="both"/>
        <w:rPr>
          <w:rFonts w:ascii="Bell MT" w:hAnsi="Bell MT"/>
        </w:rPr>
      </w:pPr>
    </w:p>
    <w:p w14:paraId="4350549D" w14:textId="77777777" w:rsidR="00E85786" w:rsidRPr="0010776F" w:rsidRDefault="00E85786" w:rsidP="0010776F">
      <w:pPr>
        <w:jc w:val="both"/>
        <w:rPr>
          <w:rFonts w:ascii="Bell MT" w:hAnsi="Bell MT"/>
        </w:rPr>
      </w:pPr>
    </w:p>
    <w:p w14:paraId="7BCAD356" w14:textId="77777777" w:rsidR="00E85786" w:rsidRPr="0010776F" w:rsidRDefault="00E85786" w:rsidP="0010776F">
      <w:pPr>
        <w:jc w:val="both"/>
        <w:rPr>
          <w:rFonts w:ascii="Bell MT" w:hAnsi="Bell MT"/>
        </w:rPr>
      </w:pPr>
    </w:p>
    <w:p w14:paraId="2F1A954F" w14:textId="77777777" w:rsidR="00E85786" w:rsidRPr="0010776F" w:rsidRDefault="00E85786" w:rsidP="0010776F">
      <w:pPr>
        <w:jc w:val="both"/>
        <w:rPr>
          <w:rFonts w:ascii="Bell MT" w:hAnsi="Bell MT"/>
        </w:rPr>
      </w:pPr>
    </w:p>
    <w:p w14:paraId="29DED656" w14:textId="77777777" w:rsidR="00337131" w:rsidRPr="0010776F" w:rsidRDefault="00337131" w:rsidP="0010776F">
      <w:pPr>
        <w:jc w:val="both"/>
        <w:rPr>
          <w:rFonts w:ascii="Bell MT" w:hAnsi="Bell MT"/>
          <w:b/>
          <w:sz w:val="28"/>
          <w:szCs w:val="28"/>
          <w:u w:val="single"/>
        </w:rPr>
      </w:pPr>
    </w:p>
    <w:p w14:paraId="64D16487" w14:textId="77777777" w:rsidR="00337131" w:rsidRPr="0010776F" w:rsidRDefault="00337131" w:rsidP="0010776F">
      <w:pPr>
        <w:jc w:val="both"/>
        <w:rPr>
          <w:rFonts w:ascii="Bell MT" w:hAnsi="Bell MT"/>
          <w:b/>
          <w:sz w:val="28"/>
          <w:szCs w:val="28"/>
          <w:u w:val="single"/>
        </w:rPr>
      </w:pPr>
    </w:p>
    <w:p w14:paraId="500A6D3A" w14:textId="77777777" w:rsidR="00732829" w:rsidRPr="0010776F" w:rsidRDefault="00732829" w:rsidP="0010776F">
      <w:pPr>
        <w:jc w:val="both"/>
        <w:rPr>
          <w:rFonts w:ascii="Bell MT" w:hAnsi="Bell MT"/>
          <w:b/>
          <w:sz w:val="28"/>
          <w:szCs w:val="28"/>
          <w:u w:val="single"/>
        </w:rPr>
      </w:pPr>
      <w:r w:rsidRPr="0010776F">
        <w:rPr>
          <w:rFonts w:ascii="Bell MT" w:hAnsi="Bell MT"/>
          <w:b/>
          <w:sz w:val="28"/>
          <w:szCs w:val="28"/>
          <w:u w:val="single"/>
        </w:rPr>
        <w:t>BRIDGING 2020 ELECTION PETITION -CI-99 INCOMPETENCE</w:t>
      </w:r>
    </w:p>
    <w:p w14:paraId="3B0D3046" w14:textId="77777777" w:rsidR="00732829" w:rsidRPr="0010776F" w:rsidRDefault="00732829" w:rsidP="0010776F">
      <w:pPr>
        <w:jc w:val="both"/>
        <w:rPr>
          <w:rFonts w:ascii="Bell MT" w:hAnsi="Bell MT"/>
        </w:rPr>
      </w:pPr>
    </w:p>
    <w:p w14:paraId="0401BDFB" w14:textId="77777777" w:rsidR="00AE4C9B" w:rsidRPr="0010776F" w:rsidRDefault="00AE4C9B" w:rsidP="0010776F">
      <w:pPr>
        <w:jc w:val="both"/>
        <w:rPr>
          <w:rFonts w:ascii="Bell MT" w:hAnsi="Bell MT"/>
        </w:rPr>
      </w:pPr>
    </w:p>
    <w:p w14:paraId="51E203C6" w14:textId="77777777" w:rsidR="00CF42C8" w:rsidRPr="00F24BC6" w:rsidRDefault="00FE6A52" w:rsidP="0010776F">
      <w:pPr>
        <w:jc w:val="both"/>
        <w:rPr>
          <w:rFonts w:ascii="Bell MT" w:hAnsi="Bell MT"/>
          <w:sz w:val="24"/>
          <w:szCs w:val="24"/>
        </w:rPr>
      </w:pPr>
      <w:r w:rsidRPr="00F24BC6">
        <w:rPr>
          <w:rFonts w:ascii="Bell MT" w:hAnsi="Bell MT"/>
          <w:sz w:val="24"/>
          <w:szCs w:val="24"/>
        </w:rPr>
        <w:t>Martin Luther</w:t>
      </w:r>
      <w:r w:rsidR="001C7968" w:rsidRPr="00F24BC6">
        <w:rPr>
          <w:rFonts w:ascii="Bell MT" w:hAnsi="Bell MT"/>
          <w:sz w:val="24"/>
          <w:szCs w:val="24"/>
        </w:rPr>
        <w:t xml:space="preserve"> King opined</w:t>
      </w:r>
      <w:r w:rsidR="00391738" w:rsidRPr="00F24BC6">
        <w:rPr>
          <w:rFonts w:ascii="Bell MT" w:hAnsi="Bell MT"/>
          <w:sz w:val="24"/>
          <w:szCs w:val="24"/>
        </w:rPr>
        <w:t xml:space="preserve">, </w:t>
      </w:r>
      <w:r w:rsidR="003F3930" w:rsidRPr="00F24BC6">
        <w:rPr>
          <w:rFonts w:ascii="Bell MT" w:hAnsi="Bell MT"/>
          <w:b/>
          <w:i/>
          <w:sz w:val="24"/>
          <w:szCs w:val="24"/>
        </w:rPr>
        <w:t>“</w:t>
      </w:r>
      <w:r w:rsidR="00391738" w:rsidRPr="00F24BC6">
        <w:rPr>
          <w:rFonts w:ascii="Bell MT" w:hAnsi="Bell MT"/>
          <w:b/>
          <w:i/>
          <w:sz w:val="24"/>
          <w:szCs w:val="24"/>
        </w:rPr>
        <w:t xml:space="preserve">nothing in all the world is more dangerous </w:t>
      </w:r>
      <w:r w:rsidR="003F3930" w:rsidRPr="00F24BC6">
        <w:rPr>
          <w:rFonts w:ascii="Bell MT" w:hAnsi="Bell MT"/>
          <w:b/>
          <w:i/>
          <w:sz w:val="24"/>
          <w:szCs w:val="24"/>
        </w:rPr>
        <w:t>than</w:t>
      </w:r>
      <w:r w:rsidR="00391738" w:rsidRPr="00F24BC6">
        <w:rPr>
          <w:rFonts w:ascii="Bell MT" w:hAnsi="Bell MT"/>
          <w:b/>
          <w:i/>
          <w:sz w:val="24"/>
          <w:szCs w:val="24"/>
        </w:rPr>
        <w:t xml:space="preserve"> sincere</w:t>
      </w:r>
      <w:r w:rsidR="003F3930" w:rsidRPr="00F24BC6">
        <w:rPr>
          <w:rFonts w:ascii="Bell MT" w:hAnsi="Bell MT"/>
          <w:b/>
          <w:i/>
          <w:sz w:val="24"/>
          <w:szCs w:val="24"/>
        </w:rPr>
        <w:t xml:space="preserve"> ignorance and conscientious stupidity”</w:t>
      </w:r>
      <w:r w:rsidR="00E85786" w:rsidRPr="00F24BC6">
        <w:rPr>
          <w:rFonts w:ascii="Bell MT" w:hAnsi="Bell MT"/>
          <w:b/>
          <w:i/>
          <w:sz w:val="24"/>
          <w:szCs w:val="24"/>
        </w:rPr>
        <w:t xml:space="preserve">.  </w:t>
      </w:r>
      <w:r w:rsidR="00D82E5B" w:rsidRPr="00F24BC6">
        <w:rPr>
          <w:rFonts w:ascii="Bell MT" w:hAnsi="Bell MT"/>
          <w:sz w:val="24"/>
          <w:szCs w:val="24"/>
        </w:rPr>
        <w:t>The</w:t>
      </w:r>
      <w:r w:rsidR="00986B1E" w:rsidRPr="00F24BC6">
        <w:rPr>
          <w:rFonts w:ascii="Bell MT" w:hAnsi="Bell MT"/>
          <w:sz w:val="24"/>
          <w:szCs w:val="24"/>
        </w:rPr>
        <w:t xml:space="preserve"> </w:t>
      </w:r>
      <w:r w:rsidR="009E14D3" w:rsidRPr="00F24BC6">
        <w:rPr>
          <w:rFonts w:ascii="Bell MT" w:hAnsi="Bell MT"/>
          <w:sz w:val="24"/>
          <w:szCs w:val="24"/>
        </w:rPr>
        <w:t>fundamental principle</w:t>
      </w:r>
      <w:r w:rsidR="00E85786" w:rsidRPr="00F24BC6">
        <w:rPr>
          <w:rFonts w:ascii="Bell MT" w:hAnsi="Bell MT"/>
          <w:sz w:val="24"/>
          <w:szCs w:val="24"/>
        </w:rPr>
        <w:t xml:space="preserve"> of establishing a functioning l</w:t>
      </w:r>
      <w:r w:rsidR="009E14D3" w:rsidRPr="00F24BC6">
        <w:rPr>
          <w:rFonts w:ascii="Bell MT" w:hAnsi="Bell MT"/>
          <w:sz w:val="24"/>
          <w:szCs w:val="24"/>
        </w:rPr>
        <w:t>aw for societies to perform better for development</w:t>
      </w:r>
      <w:r w:rsidR="00FB3963" w:rsidRPr="00F24BC6">
        <w:rPr>
          <w:rFonts w:ascii="Bell MT" w:hAnsi="Bell MT"/>
          <w:sz w:val="24"/>
          <w:szCs w:val="24"/>
        </w:rPr>
        <w:t xml:space="preserve"> is rooted in the axiom </w:t>
      </w:r>
      <w:r w:rsidR="00507C4D" w:rsidRPr="00F24BC6">
        <w:rPr>
          <w:rFonts w:ascii="Bell MT" w:hAnsi="Bell MT"/>
          <w:sz w:val="24"/>
          <w:szCs w:val="24"/>
        </w:rPr>
        <w:t xml:space="preserve">that, </w:t>
      </w:r>
      <w:r w:rsidR="00E85786" w:rsidRPr="00F24BC6">
        <w:rPr>
          <w:rFonts w:ascii="Bell MT" w:hAnsi="Bell MT"/>
          <w:sz w:val="24"/>
          <w:szCs w:val="24"/>
        </w:rPr>
        <w:t>“Laws</w:t>
      </w:r>
      <w:r w:rsidR="00CA0EDB" w:rsidRPr="00F24BC6">
        <w:rPr>
          <w:rFonts w:ascii="Bell MT" w:hAnsi="Bell MT"/>
          <w:sz w:val="24"/>
          <w:szCs w:val="24"/>
        </w:rPr>
        <w:t xml:space="preserve"> are made for </w:t>
      </w:r>
      <w:r w:rsidR="00507C4D" w:rsidRPr="00F24BC6">
        <w:rPr>
          <w:rFonts w:ascii="Bell MT" w:hAnsi="Bell MT"/>
          <w:sz w:val="24"/>
          <w:szCs w:val="24"/>
        </w:rPr>
        <w:t>human</w:t>
      </w:r>
      <w:r w:rsidR="00CA0EDB" w:rsidRPr="00F24BC6">
        <w:rPr>
          <w:rFonts w:ascii="Bell MT" w:hAnsi="Bell MT"/>
          <w:sz w:val="24"/>
          <w:szCs w:val="24"/>
        </w:rPr>
        <w:t xml:space="preserve"> </w:t>
      </w:r>
      <w:r w:rsidR="00A95932" w:rsidRPr="00F24BC6">
        <w:rPr>
          <w:rFonts w:ascii="Bell MT" w:hAnsi="Bell MT"/>
          <w:sz w:val="24"/>
          <w:szCs w:val="24"/>
        </w:rPr>
        <w:t>beings and Not human being</w:t>
      </w:r>
      <w:r w:rsidR="00E85786" w:rsidRPr="00F24BC6">
        <w:rPr>
          <w:rFonts w:ascii="Bell MT" w:hAnsi="Bell MT"/>
          <w:sz w:val="24"/>
          <w:szCs w:val="24"/>
        </w:rPr>
        <w:t>s</w:t>
      </w:r>
      <w:r w:rsidR="00A95932" w:rsidRPr="00F24BC6">
        <w:rPr>
          <w:rFonts w:ascii="Bell MT" w:hAnsi="Bell MT"/>
          <w:sz w:val="24"/>
          <w:szCs w:val="24"/>
        </w:rPr>
        <w:t xml:space="preserve"> made for laws”</w:t>
      </w:r>
      <w:r w:rsidR="00EA3356" w:rsidRPr="00F24BC6">
        <w:rPr>
          <w:rFonts w:ascii="Bell MT" w:hAnsi="Bell MT"/>
          <w:sz w:val="24"/>
          <w:szCs w:val="24"/>
        </w:rPr>
        <w:t xml:space="preserve">. </w:t>
      </w:r>
      <w:r w:rsidR="006C74C5" w:rsidRPr="00F24BC6">
        <w:rPr>
          <w:rFonts w:ascii="Bell MT" w:hAnsi="Bell MT"/>
          <w:sz w:val="24"/>
          <w:szCs w:val="24"/>
        </w:rPr>
        <w:t xml:space="preserve"> </w:t>
      </w:r>
      <w:r w:rsidR="00814A72" w:rsidRPr="00F24BC6">
        <w:rPr>
          <w:rFonts w:ascii="Bell MT" w:hAnsi="Bell MT"/>
          <w:sz w:val="24"/>
          <w:szCs w:val="24"/>
        </w:rPr>
        <w:t>If a</w:t>
      </w:r>
      <w:r w:rsidR="00E85786" w:rsidRPr="00F24BC6">
        <w:rPr>
          <w:rFonts w:ascii="Bell MT" w:hAnsi="Bell MT"/>
          <w:sz w:val="24"/>
          <w:szCs w:val="24"/>
        </w:rPr>
        <w:t>n unfair or unjust</w:t>
      </w:r>
      <w:r w:rsidR="00814A72" w:rsidRPr="00F24BC6">
        <w:rPr>
          <w:rFonts w:ascii="Bell MT" w:hAnsi="Bell MT"/>
          <w:sz w:val="24"/>
          <w:szCs w:val="24"/>
        </w:rPr>
        <w:t xml:space="preserve"> law is established for Ghanaians </w:t>
      </w:r>
      <w:r w:rsidR="00E85786" w:rsidRPr="00F24BC6">
        <w:rPr>
          <w:rFonts w:ascii="Bell MT" w:hAnsi="Bell MT"/>
          <w:sz w:val="24"/>
          <w:szCs w:val="24"/>
        </w:rPr>
        <w:t xml:space="preserve">and it brings about confusion and distrust, nothing stops that law from being retracted. </w:t>
      </w:r>
    </w:p>
    <w:p w14:paraId="66B7A89B" w14:textId="77777777" w:rsidR="00E85786" w:rsidRPr="00F24BC6" w:rsidRDefault="00E85786" w:rsidP="0010776F">
      <w:pPr>
        <w:jc w:val="both"/>
        <w:rPr>
          <w:rFonts w:ascii="Bell MT" w:hAnsi="Bell MT"/>
          <w:sz w:val="24"/>
          <w:szCs w:val="24"/>
        </w:rPr>
      </w:pPr>
    </w:p>
    <w:p w14:paraId="2ECC2ECE" w14:textId="77777777" w:rsidR="00BA14A5" w:rsidRPr="00F24BC6" w:rsidRDefault="00BA14A5" w:rsidP="0010776F">
      <w:pPr>
        <w:jc w:val="both"/>
        <w:rPr>
          <w:rFonts w:ascii="Bell MT" w:hAnsi="Bell MT"/>
          <w:sz w:val="24"/>
          <w:szCs w:val="24"/>
        </w:rPr>
      </w:pPr>
    </w:p>
    <w:p w14:paraId="6A2C6F46" w14:textId="77777777" w:rsidR="00A40A48" w:rsidRPr="00F10807" w:rsidRDefault="0022288F" w:rsidP="0010776F">
      <w:pPr>
        <w:jc w:val="both"/>
        <w:rPr>
          <w:rFonts w:ascii="Bell MT" w:hAnsi="Bell MT"/>
          <w:b/>
          <w:i/>
          <w:sz w:val="28"/>
          <w:szCs w:val="28"/>
        </w:rPr>
      </w:pPr>
      <w:r w:rsidRPr="00F10807">
        <w:rPr>
          <w:rFonts w:ascii="Bell MT" w:hAnsi="Bell MT"/>
          <w:b/>
          <w:i/>
          <w:sz w:val="28"/>
          <w:szCs w:val="28"/>
        </w:rPr>
        <w:t>CI-99</w:t>
      </w:r>
      <w:r w:rsidR="0085703B" w:rsidRPr="00F10807">
        <w:rPr>
          <w:rFonts w:ascii="Bell MT" w:hAnsi="Bell MT"/>
          <w:b/>
          <w:i/>
          <w:sz w:val="28"/>
          <w:szCs w:val="28"/>
        </w:rPr>
        <w:t xml:space="preserve"> is Incompetent </w:t>
      </w:r>
    </w:p>
    <w:p w14:paraId="45B5B37C" w14:textId="77777777" w:rsidR="00A40A48" w:rsidRPr="00F24BC6" w:rsidRDefault="00A40A48" w:rsidP="0010776F">
      <w:pPr>
        <w:jc w:val="both"/>
        <w:rPr>
          <w:rFonts w:ascii="Bell MT" w:hAnsi="Bell MT"/>
          <w:b/>
          <w:sz w:val="24"/>
          <w:szCs w:val="24"/>
        </w:rPr>
      </w:pPr>
    </w:p>
    <w:p w14:paraId="66B37AD4" w14:textId="77777777" w:rsidR="00A40A48" w:rsidRPr="00F24BC6" w:rsidRDefault="00A40A48" w:rsidP="0010776F">
      <w:pPr>
        <w:jc w:val="both"/>
        <w:rPr>
          <w:rFonts w:ascii="Bell MT" w:hAnsi="Bell MT"/>
          <w:sz w:val="24"/>
          <w:szCs w:val="24"/>
        </w:rPr>
      </w:pPr>
      <w:r w:rsidRPr="00F24BC6">
        <w:rPr>
          <w:rFonts w:ascii="Bell MT" w:hAnsi="Bell MT"/>
          <w:sz w:val="24"/>
          <w:szCs w:val="24"/>
        </w:rPr>
        <w:t>The compilation of CI-99 Rules is lazy and incompetently mislead</w:t>
      </w:r>
      <w:r w:rsidR="00F4664A" w:rsidRPr="00F24BC6">
        <w:rPr>
          <w:rFonts w:ascii="Bell MT" w:hAnsi="Bell MT"/>
          <w:sz w:val="24"/>
          <w:szCs w:val="24"/>
        </w:rPr>
        <w:t>s a</w:t>
      </w:r>
      <w:r w:rsidRPr="00F24BC6">
        <w:rPr>
          <w:rFonts w:ascii="Bell MT" w:hAnsi="Bell MT"/>
          <w:sz w:val="24"/>
          <w:szCs w:val="24"/>
        </w:rPr>
        <w:t xml:space="preserve"> Petitioner to situate</w:t>
      </w:r>
      <w:r w:rsidR="004513DE" w:rsidRPr="00F24BC6">
        <w:rPr>
          <w:rFonts w:ascii="Bell MT" w:hAnsi="Bell MT"/>
          <w:sz w:val="24"/>
          <w:szCs w:val="24"/>
        </w:rPr>
        <w:t xml:space="preserve"> election</w:t>
      </w:r>
      <w:r w:rsidRPr="00F24BC6">
        <w:rPr>
          <w:rFonts w:ascii="Bell MT" w:hAnsi="Bell MT"/>
          <w:sz w:val="24"/>
          <w:szCs w:val="24"/>
        </w:rPr>
        <w:t xml:space="preserve"> </w:t>
      </w:r>
      <w:r w:rsidR="004A2907" w:rsidRPr="00F24BC6">
        <w:rPr>
          <w:rFonts w:ascii="Bell MT" w:hAnsi="Bell MT"/>
          <w:sz w:val="24"/>
          <w:szCs w:val="24"/>
        </w:rPr>
        <w:t>p</w:t>
      </w:r>
      <w:r w:rsidRPr="00F24BC6">
        <w:rPr>
          <w:rFonts w:ascii="Bell MT" w:hAnsi="Bell MT"/>
          <w:sz w:val="24"/>
          <w:szCs w:val="24"/>
        </w:rPr>
        <w:t xml:space="preserve">etition in civil adversarial jurisprudence. The CI-99 Rules </w:t>
      </w:r>
      <w:r w:rsidR="00773D34" w:rsidRPr="00F24BC6">
        <w:rPr>
          <w:rFonts w:ascii="Bell MT" w:hAnsi="Bell MT"/>
          <w:sz w:val="24"/>
          <w:szCs w:val="24"/>
        </w:rPr>
        <w:t xml:space="preserve">which has </w:t>
      </w:r>
      <w:r w:rsidRPr="00F24BC6">
        <w:rPr>
          <w:rFonts w:ascii="Bell MT" w:hAnsi="Bell MT"/>
          <w:sz w:val="24"/>
          <w:szCs w:val="24"/>
        </w:rPr>
        <w:t>complex referrals should have been compiled simply</w:t>
      </w:r>
      <w:r w:rsidR="00AE3125" w:rsidRPr="00F24BC6">
        <w:rPr>
          <w:rFonts w:ascii="Bell MT" w:hAnsi="Bell MT"/>
          <w:sz w:val="24"/>
          <w:szCs w:val="24"/>
        </w:rPr>
        <w:t>.</w:t>
      </w:r>
      <w:r w:rsidRPr="00F24BC6">
        <w:rPr>
          <w:rFonts w:ascii="Bell MT" w:hAnsi="Bell MT"/>
          <w:sz w:val="24"/>
          <w:szCs w:val="24"/>
        </w:rPr>
        <w:t xml:space="preserve"> </w:t>
      </w:r>
      <w:r w:rsidR="00AE3125" w:rsidRPr="00F24BC6">
        <w:rPr>
          <w:rFonts w:ascii="Bell MT" w:hAnsi="Bell MT"/>
          <w:sz w:val="24"/>
          <w:szCs w:val="24"/>
        </w:rPr>
        <w:t>All</w:t>
      </w:r>
      <w:r w:rsidR="00A20B4B" w:rsidRPr="00F24BC6">
        <w:rPr>
          <w:rFonts w:ascii="Bell MT" w:hAnsi="Bell MT"/>
          <w:sz w:val="24"/>
          <w:szCs w:val="24"/>
        </w:rPr>
        <w:t xml:space="preserve"> previous </w:t>
      </w:r>
      <w:r w:rsidRPr="00F24BC6">
        <w:rPr>
          <w:rFonts w:ascii="Bell MT" w:hAnsi="Bell MT"/>
          <w:sz w:val="24"/>
          <w:szCs w:val="24"/>
        </w:rPr>
        <w:t xml:space="preserve">relevant rules of CI-16 of 1996 and CI-74 of </w:t>
      </w:r>
      <w:r w:rsidR="004A2907" w:rsidRPr="00F24BC6">
        <w:rPr>
          <w:rFonts w:ascii="Bell MT" w:hAnsi="Bell MT"/>
          <w:sz w:val="24"/>
          <w:szCs w:val="24"/>
        </w:rPr>
        <w:t>2012 should</w:t>
      </w:r>
      <w:r w:rsidR="00A20B4B" w:rsidRPr="00F24BC6">
        <w:rPr>
          <w:rFonts w:ascii="Bell MT" w:hAnsi="Bell MT"/>
          <w:sz w:val="24"/>
          <w:szCs w:val="24"/>
        </w:rPr>
        <w:t xml:space="preserve"> have been</w:t>
      </w:r>
      <w:r w:rsidR="006B02A5" w:rsidRPr="00F24BC6">
        <w:rPr>
          <w:rFonts w:ascii="Bell MT" w:hAnsi="Bell MT"/>
          <w:sz w:val="24"/>
          <w:szCs w:val="24"/>
        </w:rPr>
        <w:t xml:space="preserve"> </w:t>
      </w:r>
      <w:r w:rsidRPr="00F24BC6">
        <w:rPr>
          <w:rFonts w:ascii="Bell MT" w:hAnsi="Bell MT"/>
          <w:sz w:val="24"/>
          <w:szCs w:val="24"/>
        </w:rPr>
        <w:t xml:space="preserve">incorporated </w:t>
      </w:r>
      <w:r w:rsidR="006B02A5" w:rsidRPr="00F24BC6">
        <w:rPr>
          <w:rFonts w:ascii="Bell MT" w:hAnsi="Bell MT"/>
          <w:sz w:val="24"/>
          <w:szCs w:val="24"/>
        </w:rPr>
        <w:t xml:space="preserve">in CI-99 </w:t>
      </w:r>
      <w:r w:rsidRPr="00F24BC6">
        <w:rPr>
          <w:rFonts w:ascii="Bell MT" w:hAnsi="Bell MT"/>
          <w:sz w:val="24"/>
          <w:szCs w:val="24"/>
        </w:rPr>
        <w:t xml:space="preserve">and the previous ones revoked for easy referrals. </w:t>
      </w:r>
    </w:p>
    <w:p w14:paraId="0E7C0E9B" w14:textId="77777777" w:rsidR="005B437D" w:rsidRPr="00F24BC6" w:rsidRDefault="005B437D" w:rsidP="0010776F">
      <w:pPr>
        <w:jc w:val="both"/>
        <w:rPr>
          <w:rFonts w:ascii="Bell MT" w:hAnsi="Bell MT"/>
          <w:sz w:val="24"/>
          <w:szCs w:val="24"/>
        </w:rPr>
      </w:pPr>
    </w:p>
    <w:p w14:paraId="4848FFE3" w14:textId="77777777" w:rsidR="00922C62" w:rsidRPr="00F10807" w:rsidRDefault="00922C62" w:rsidP="0010776F">
      <w:pPr>
        <w:jc w:val="both"/>
        <w:rPr>
          <w:rFonts w:ascii="Bell MT" w:hAnsi="Bell MT"/>
          <w:b/>
          <w:i/>
          <w:sz w:val="28"/>
          <w:szCs w:val="28"/>
        </w:rPr>
      </w:pPr>
      <w:r w:rsidRPr="00F10807">
        <w:rPr>
          <w:rFonts w:ascii="Bell MT" w:hAnsi="Bell MT"/>
          <w:b/>
          <w:i/>
          <w:sz w:val="28"/>
          <w:szCs w:val="28"/>
        </w:rPr>
        <w:t>Adversarial System</w:t>
      </w:r>
    </w:p>
    <w:p w14:paraId="338D8E6B" w14:textId="77777777" w:rsidR="00922C62" w:rsidRPr="00F24BC6" w:rsidRDefault="00922C62" w:rsidP="0010776F">
      <w:pPr>
        <w:jc w:val="both"/>
        <w:rPr>
          <w:rFonts w:ascii="Bell MT" w:hAnsi="Bell MT"/>
          <w:i/>
          <w:sz w:val="24"/>
          <w:szCs w:val="24"/>
        </w:rPr>
      </w:pPr>
    </w:p>
    <w:p w14:paraId="589D6860" w14:textId="77777777" w:rsidR="005B437D" w:rsidRPr="00F24BC6" w:rsidRDefault="005B437D" w:rsidP="0010776F">
      <w:pPr>
        <w:jc w:val="both"/>
        <w:rPr>
          <w:rFonts w:ascii="Bell MT" w:hAnsi="Bell MT"/>
          <w:sz w:val="24"/>
          <w:szCs w:val="24"/>
        </w:rPr>
      </w:pPr>
      <w:r w:rsidRPr="00F24BC6">
        <w:rPr>
          <w:rFonts w:ascii="Bell MT" w:hAnsi="Bell MT"/>
          <w:sz w:val="24"/>
          <w:szCs w:val="24"/>
        </w:rPr>
        <w:t xml:space="preserve">The confusion in </w:t>
      </w:r>
      <w:r w:rsidR="004A2907" w:rsidRPr="00F24BC6">
        <w:rPr>
          <w:rFonts w:ascii="Bell MT" w:hAnsi="Bell MT"/>
          <w:sz w:val="24"/>
          <w:szCs w:val="24"/>
        </w:rPr>
        <w:t>the 2020</w:t>
      </w:r>
      <w:r w:rsidRPr="00F24BC6">
        <w:rPr>
          <w:rFonts w:ascii="Bell MT" w:hAnsi="Bell MT"/>
          <w:sz w:val="24"/>
          <w:szCs w:val="24"/>
        </w:rPr>
        <w:t xml:space="preserve"> petition emanate</w:t>
      </w:r>
      <w:r w:rsidR="007656ED" w:rsidRPr="00F24BC6">
        <w:rPr>
          <w:rFonts w:ascii="Bell MT" w:hAnsi="Bell MT"/>
          <w:sz w:val="24"/>
          <w:szCs w:val="24"/>
        </w:rPr>
        <w:t>s</w:t>
      </w:r>
      <w:r w:rsidRPr="00F24BC6">
        <w:rPr>
          <w:rFonts w:ascii="Bell MT" w:hAnsi="Bell MT"/>
          <w:sz w:val="24"/>
          <w:szCs w:val="24"/>
        </w:rPr>
        <w:t xml:space="preserve"> from CI-99, Rules 68(1), </w:t>
      </w:r>
      <w:r w:rsidR="004A2907" w:rsidRPr="00F24BC6">
        <w:rPr>
          <w:rFonts w:ascii="Bell MT" w:hAnsi="Bell MT"/>
          <w:sz w:val="24"/>
          <w:szCs w:val="24"/>
        </w:rPr>
        <w:t>68A (</w:t>
      </w:r>
      <w:r w:rsidRPr="00F24BC6">
        <w:rPr>
          <w:rFonts w:ascii="Bell MT" w:hAnsi="Bell MT"/>
          <w:sz w:val="24"/>
          <w:szCs w:val="24"/>
        </w:rPr>
        <w:t xml:space="preserve">a &amp;b), that </w:t>
      </w:r>
      <w:r w:rsidR="004A2907" w:rsidRPr="00F24BC6">
        <w:rPr>
          <w:rFonts w:ascii="Bell MT" w:hAnsi="Bell MT"/>
          <w:sz w:val="24"/>
          <w:szCs w:val="24"/>
        </w:rPr>
        <w:t>situate the presidential e</w:t>
      </w:r>
      <w:r w:rsidRPr="00F24BC6">
        <w:rPr>
          <w:rFonts w:ascii="Bell MT" w:hAnsi="Bell MT"/>
          <w:sz w:val="24"/>
          <w:szCs w:val="24"/>
        </w:rPr>
        <w:t>lection petition</w:t>
      </w:r>
      <w:r w:rsidR="004A2907" w:rsidRPr="00F24BC6">
        <w:rPr>
          <w:rFonts w:ascii="Bell MT" w:hAnsi="Bell MT"/>
          <w:sz w:val="24"/>
          <w:szCs w:val="24"/>
        </w:rPr>
        <w:t xml:space="preserve"> in a c</w:t>
      </w:r>
      <w:r w:rsidRPr="00F24BC6">
        <w:rPr>
          <w:rFonts w:ascii="Bell MT" w:hAnsi="Bell MT"/>
          <w:sz w:val="24"/>
          <w:szCs w:val="24"/>
        </w:rPr>
        <w:t>ivil adversarial system</w:t>
      </w:r>
      <w:r w:rsidR="005C5D46" w:rsidRPr="00F24BC6">
        <w:rPr>
          <w:rFonts w:ascii="Bell MT" w:hAnsi="Bell MT"/>
          <w:sz w:val="24"/>
          <w:szCs w:val="24"/>
        </w:rPr>
        <w:t xml:space="preserve">. </w:t>
      </w:r>
      <w:r w:rsidR="00B37B41" w:rsidRPr="00F24BC6">
        <w:rPr>
          <w:rFonts w:ascii="Bell MT" w:hAnsi="Bell MT"/>
          <w:sz w:val="24"/>
          <w:szCs w:val="24"/>
        </w:rPr>
        <w:t xml:space="preserve">This </w:t>
      </w:r>
      <w:r w:rsidR="004A2907" w:rsidRPr="00F24BC6">
        <w:rPr>
          <w:rFonts w:ascii="Bell MT" w:hAnsi="Bell MT"/>
          <w:sz w:val="24"/>
          <w:szCs w:val="24"/>
        </w:rPr>
        <w:t>civil adversarial system</w:t>
      </w:r>
      <w:r w:rsidR="00B37B41" w:rsidRPr="00F24BC6">
        <w:rPr>
          <w:rFonts w:ascii="Bell MT" w:hAnsi="Bell MT"/>
          <w:sz w:val="24"/>
          <w:szCs w:val="24"/>
        </w:rPr>
        <w:t xml:space="preserve"> has long held</w:t>
      </w:r>
      <w:r w:rsidRPr="00F24BC6">
        <w:rPr>
          <w:rFonts w:ascii="Bell MT" w:hAnsi="Bell MT"/>
          <w:sz w:val="24"/>
          <w:szCs w:val="24"/>
        </w:rPr>
        <w:t xml:space="preserve"> procedures, processes, practices, authorities, axioms that cannot be changed </w:t>
      </w:r>
      <w:r w:rsidR="00770DD4" w:rsidRPr="00F24BC6">
        <w:rPr>
          <w:rFonts w:ascii="Bell MT" w:hAnsi="Bell MT"/>
          <w:sz w:val="24"/>
          <w:szCs w:val="24"/>
        </w:rPr>
        <w:t xml:space="preserve">hastily and without careful considerations </w:t>
      </w:r>
      <w:r w:rsidR="00046F20" w:rsidRPr="00F24BC6">
        <w:rPr>
          <w:rFonts w:ascii="Bell MT" w:hAnsi="Bell MT"/>
          <w:sz w:val="24"/>
          <w:szCs w:val="24"/>
        </w:rPr>
        <w:t>in order</w:t>
      </w:r>
      <w:r w:rsidR="00C30375" w:rsidRPr="00F24BC6">
        <w:rPr>
          <w:rFonts w:ascii="Bell MT" w:hAnsi="Bell MT"/>
          <w:sz w:val="24"/>
          <w:szCs w:val="24"/>
        </w:rPr>
        <w:t xml:space="preserve"> not</w:t>
      </w:r>
      <w:r w:rsidR="00046F20" w:rsidRPr="00F24BC6">
        <w:rPr>
          <w:rFonts w:ascii="Bell MT" w:hAnsi="Bell MT"/>
          <w:sz w:val="24"/>
          <w:szCs w:val="24"/>
        </w:rPr>
        <w:t xml:space="preserve"> </w:t>
      </w:r>
      <w:r w:rsidR="004A2907" w:rsidRPr="00F24BC6">
        <w:rPr>
          <w:rFonts w:ascii="Bell MT" w:hAnsi="Bell MT"/>
          <w:sz w:val="24"/>
          <w:szCs w:val="24"/>
        </w:rPr>
        <w:t>to open</w:t>
      </w:r>
      <w:r w:rsidRPr="00F24BC6">
        <w:rPr>
          <w:rFonts w:ascii="Bell MT" w:hAnsi="Bell MT"/>
          <w:sz w:val="24"/>
          <w:szCs w:val="24"/>
        </w:rPr>
        <w:t xml:space="preserve"> </w:t>
      </w:r>
      <w:r w:rsidR="00124ACD" w:rsidRPr="00F24BC6">
        <w:rPr>
          <w:rFonts w:ascii="Bell MT" w:hAnsi="Bell MT"/>
          <w:sz w:val="24"/>
          <w:szCs w:val="24"/>
        </w:rPr>
        <w:t>Pandora’s Box</w:t>
      </w:r>
      <w:r w:rsidRPr="00F24BC6">
        <w:rPr>
          <w:rFonts w:ascii="Bell MT" w:hAnsi="Bell MT"/>
          <w:sz w:val="24"/>
          <w:szCs w:val="24"/>
        </w:rPr>
        <w:t xml:space="preserve"> to </w:t>
      </w:r>
      <w:r w:rsidR="00EE5108" w:rsidRPr="00F24BC6">
        <w:rPr>
          <w:rFonts w:ascii="Bell MT" w:hAnsi="Bell MT"/>
          <w:sz w:val="24"/>
          <w:szCs w:val="24"/>
        </w:rPr>
        <w:t>create</w:t>
      </w:r>
      <w:r w:rsidRPr="00F24BC6">
        <w:rPr>
          <w:rFonts w:ascii="Bell MT" w:hAnsi="Bell MT"/>
          <w:sz w:val="24"/>
          <w:szCs w:val="24"/>
        </w:rPr>
        <w:t xml:space="preserve"> confusion in future civil litigations</w:t>
      </w:r>
      <w:r w:rsidR="000E71B3" w:rsidRPr="00F24BC6">
        <w:rPr>
          <w:rFonts w:ascii="Bell MT" w:hAnsi="Bell MT"/>
          <w:sz w:val="24"/>
          <w:szCs w:val="24"/>
        </w:rPr>
        <w:t xml:space="preserve"> in the country</w:t>
      </w:r>
      <w:r w:rsidRPr="00F24BC6">
        <w:rPr>
          <w:rFonts w:ascii="Bell MT" w:hAnsi="Bell MT"/>
          <w:sz w:val="24"/>
          <w:szCs w:val="24"/>
        </w:rPr>
        <w:t>.</w:t>
      </w:r>
      <w:r w:rsidR="004A7AA0" w:rsidRPr="00F24BC6">
        <w:rPr>
          <w:rFonts w:ascii="Bell MT" w:hAnsi="Bell MT"/>
          <w:sz w:val="24"/>
          <w:szCs w:val="24"/>
        </w:rPr>
        <w:t xml:space="preserve"> The same </w:t>
      </w:r>
      <w:r w:rsidR="002F7933" w:rsidRPr="00F24BC6">
        <w:rPr>
          <w:rFonts w:ascii="Bell MT" w:hAnsi="Bell MT"/>
          <w:sz w:val="24"/>
          <w:szCs w:val="24"/>
        </w:rPr>
        <w:t>CI-99</w:t>
      </w:r>
      <w:r w:rsidR="004A7AA0" w:rsidRPr="00F24BC6">
        <w:rPr>
          <w:rFonts w:ascii="Bell MT" w:hAnsi="Bell MT"/>
          <w:sz w:val="24"/>
          <w:szCs w:val="24"/>
        </w:rPr>
        <w:t xml:space="preserve"> narrow</w:t>
      </w:r>
      <w:r w:rsidR="002F7933" w:rsidRPr="00F24BC6">
        <w:rPr>
          <w:rFonts w:ascii="Bell MT" w:hAnsi="Bell MT"/>
          <w:sz w:val="24"/>
          <w:szCs w:val="24"/>
        </w:rPr>
        <w:t>s</w:t>
      </w:r>
      <w:r w:rsidR="00031E89" w:rsidRPr="00F24BC6">
        <w:rPr>
          <w:rFonts w:ascii="Bell MT" w:hAnsi="Bell MT"/>
          <w:sz w:val="24"/>
          <w:szCs w:val="24"/>
        </w:rPr>
        <w:t xml:space="preserve"> the different possibilities </w:t>
      </w:r>
      <w:r w:rsidR="00F5479F" w:rsidRPr="00F24BC6">
        <w:rPr>
          <w:rFonts w:ascii="Bell MT" w:hAnsi="Bell MT"/>
          <w:sz w:val="24"/>
          <w:szCs w:val="24"/>
        </w:rPr>
        <w:t>and nature of election</w:t>
      </w:r>
      <w:r w:rsidR="00B47F27" w:rsidRPr="00F24BC6">
        <w:rPr>
          <w:rFonts w:ascii="Bell MT" w:hAnsi="Bell MT"/>
          <w:sz w:val="24"/>
          <w:szCs w:val="24"/>
        </w:rPr>
        <w:t xml:space="preserve"> petition</w:t>
      </w:r>
      <w:r w:rsidR="00B71473" w:rsidRPr="00F24BC6">
        <w:rPr>
          <w:rFonts w:ascii="Bell MT" w:hAnsi="Bell MT"/>
          <w:sz w:val="24"/>
          <w:szCs w:val="24"/>
        </w:rPr>
        <w:t>s</w:t>
      </w:r>
      <w:r w:rsidR="005F07B7" w:rsidRPr="00F24BC6">
        <w:rPr>
          <w:rFonts w:ascii="Bell MT" w:hAnsi="Bell MT"/>
          <w:sz w:val="24"/>
          <w:szCs w:val="24"/>
        </w:rPr>
        <w:t xml:space="preserve"> to </w:t>
      </w:r>
      <w:r w:rsidR="00124ACD" w:rsidRPr="00F24BC6">
        <w:rPr>
          <w:rFonts w:ascii="Bell MT" w:hAnsi="Bell MT"/>
          <w:sz w:val="24"/>
          <w:szCs w:val="24"/>
        </w:rPr>
        <w:t>either win or</w:t>
      </w:r>
      <w:r w:rsidR="00054E20" w:rsidRPr="00F24BC6">
        <w:rPr>
          <w:rFonts w:ascii="Bell MT" w:hAnsi="Bell MT"/>
          <w:sz w:val="24"/>
          <w:szCs w:val="24"/>
        </w:rPr>
        <w:t xml:space="preserve"> lose </w:t>
      </w:r>
      <w:r w:rsidR="00E64349" w:rsidRPr="00F24BC6">
        <w:rPr>
          <w:rFonts w:ascii="Bell MT" w:hAnsi="Bell MT"/>
          <w:sz w:val="24"/>
          <w:szCs w:val="24"/>
        </w:rPr>
        <w:t>scenarios.</w:t>
      </w:r>
    </w:p>
    <w:p w14:paraId="29BA0BFC" w14:textId="77777777" w:rsidR="00325E3A" w:rsidRPr="00F24BC6" w:rsidRDefault="00325E3A" w:rsidP="0010776F">
      <w:pPr>
        <w:jc w:val="both"/>
        <w:rPr>
          <w:rFonts w:ascii="Bell MT" w:hAnsi="Bell MT"/>
          <w:sz w:val="24"/>
          <w:szCs w:val="24"/>
        </w:rPr>
      </w:pPr>
    </w:p>
    <w:p w14:paraId="616A859B" w14:textId="77777777" w:rsidR="00922C62" w:rsidRPr="00F10807" w:rsidRDefault="00922C62" w:rsidP="0010776F">
      <w:pPr>
        <w:jc w:val="both"/>
        <w:rPr>
          <w:rFonts w:ascii="Bell MT" w:hAnsi="Bell MT"/>
          <w:b/>
          <w:i/>
          <w:sz w:val="28"/>
          <w:szCs w:val="28"/>
        </w:rPr>
      </w:pPr>
      <w:r w:rsidRPr="00F10807">
        <w:rPr>
          <w:rFonts w:ascii="Bell MT" w:hAnsi="Bell MT"/>
          <w:b/>
          <w:i/>
          <w:sz w:val="28"/>
          <w:szCs w:val="28"/>
        </w:rPr>
        <w:t>Restricted Petitioning</w:t>
      </w:r>
    </w:p>
    <w:p w14:paraId="4E947AF4" w14:textId="77777777" w:rsidR="00363074" w:rsidRPr="00F24BC6" w:rsidRDefault="00363074" w:rsidP="0010776F">
      <w:pPr>
        <w:jc w:val="both"/>
        <w:rPr>
          <w:rFonts w:ascii="Bell MT" w:hAnsi="Bell MT"/>
          <w:b/>
          <w:i/>
          <w:sz w:val="24"/>
          <w:szCs w:val="24"/>
        </w:rPr>
      </w:pPr>
    </w:p>
    <w:p w14:paraId="313DAED8" w14:textId="77777777" w:rsidR="005C4EC2" w:rsidRPr="00F24BC6" w:rsidRDefault="005B437D" w:rsidP="0010776F">
      <w:pPr>
        <w:jc w:val="both"/>
        <w:rPr>
          <w:rFonts w:ascii="Bell MT" w:hAnsi="Bell MT"/>
          <w:sz w:val="24"/>
          <w:szCs w:val="24"/>
        </w:rPr>
      </w:pPr>
      <w:r w:rsidRPr="00F24BC6">
        <w:rPr>
          <w:rFonts w:ascii="Bell MT" w:hAnsi="Bell MT"/>
          <w:sz w:val="24"/>
          <w:szCs w:val="24"/>
        </w:rPr>
        <w:t>Th</w:t>
      </w:r>
      <w:r w:rsidR="00325E3A" w:rsidRPr="00F24BC6">
        <w:rPr>
          <w:rFonts w:ascii="Bell MT" w:hAnsi="Bell MT"/>
          <w:sz w:val="24"/>
          <w:szCs w:val="24"/>
        </w:rPr>
        <w:t>e misleading</w:t>
      </w:r>
      <w:r w:rsidR="001445CF" w:rsidRPr="00F24BC6">
        <w:rPr>
          <w:rFonts w:ascii="Bell MT" w:hAnsi="Bell MT"/>
          <w:sz w:val="24"/>
          <w:szCs w:val="24"/>
        </w:rPr>
        <w:t xml:space="preserve"> Rules</w:t>
      </w:r>
      <w:r w:rsidR="00325E3A" w:rsidRPr="00F24BC6">
        <w:rPr>
          <w:rFonts w:ascii="Bell MT" w:hAnsi="Bell MT"/>
          <w:sz w:val="24"/>
          <w:szCs w:val="24"/>
        </w:rPr>
        <w:t xml:space="preserve"> of Petitioner by CI-99, Rule 68(1), “ A Proceeding pursuant to clause (1) of Article 64 of the Constitution shall be commenced by presenting to the Registrar a </w:t>
      </w:r>
      <w:r w:rsidR="00325E3A" w:rsidRPr="00F24BC6">
        <w:rPr>
          <w:rFonts w:ascii="Bell MT" w:hAnsi="Bell MT"/>
          <w:b/>
          <w:sz w:val="24"/>
          <w:szCs w:val="24"/>
        </w:rPr>
        <w:t>petition in the Form 30 set out in Part V of the Schedule”.</w:t>
      </w:r>
      <w:r w:rsidR="00325E3A" w:rsidRPr="00F24BC6">
        <w:rPr>
          <w:rFonts w:ascii="Bell MT" w:hAnsi="Bell MT"/>
          <w:sz w:val="24"/>
          <w:szCs w:val="24"/>
        </w:rPr>
        <w:t xml:space="preserve"> </w:t>
      </w:r>
    </w:p>
    <w:p w14:paraId="266963E5" w14:textId="77777777" w:rsidR="001920C0" w:rsidRPr="00F24BC6" w:rsidRDefault="001920C0" w:rsidP="0010776F">
      <w:pPr>
        <w:jc w:val="both"/>
        <w:rPr>
          <w:rFonts w:ascii="Bell MT" w:hAnsi="Bell MT"/>
          <w:sz w:val="24"/>
          <w:szCs w:val="24"/>
        </w:rPr>
      </w:pPr>
    </w:p>
    <w:p w14:paraId="342A1059" w14:textId="06323E84" w:rsidR="00325E3A" w:rsidRPr="00F24BC6" w:rsidRDefault="00BB5275" w:rsidP="0010776F">
      <w:pPr>
        <w:jc w:val="both"/>
        <w:rPr>
          <w:rFonts w:ascii="Bell MT" w:hAnsi="Bell MT"/>
          <w:sz w:val="24"/>
          <w:szCs w:val="24"/>
        </w:rPr>
      </w:pPr>
      <w:r w:rsidRPr="00F24BC6">
        <w:rPr>
          <w:rFonts w:ascii="Bell MT" w:hAnsi="Bell MT"/>
          <w:sz w:val="24"/>
          <w:szCs w:val="24"/>
        </w:rPr>
        <w:t>However,</w:t>
      </w:r>
      <w:r w:rsidR="001920C0" w:rsidRPr="00F24BC6">
        <w:rPr>
          <w:rFonts w:ascii="Bell MT" w:hAnsi="Bell MT"/>
          <w:sz w:val="24"/>
          <w:szCs w:val="24"/>
        </w:rPr>
        <w:t xml:space="preserve"> reading </w:t>
      </w:r>
      <w:r w:rsidR="00325E3A" w:rsidRPr="00F24BC6">
        <w:rPr>
          <w:rFonts w:ascii="Bell MT" w:hAnsi="Bell MT"/>
          <w:sz w:val="24"/>
          <w:szCs w:val="24"/>
        </w:rPr>
        <w:t>Form 30</w:t>
      </w:r>
      <w:r w:rsidR="00124ACD" w:rsidRPr="00F24BC6">
        <w:rPr>
          <w:rFonts w:ascii="Bell MT" w:hAnsi="Bell MT"/>
          <w:sz w:val="24"/>
          <w:szCs w:val="24"/>
        </w:rPr>
        <w:t xml:space="preserve"> one would</w:t>
      </w:r>
      <w:r w:rsidRPr="00F24BC6">
        <w:rPr>
          <w:rFonts w:ascii="Bell MT" w:hAnsi="Bell MT"/>
          <w:sz w:val="24"/>
          <w:szCs w:val="24"/>
        </w:rPr>
        <w:t xml:space="preserve"> notice that </w:t>
      </w:r>
      <w:r w:rsidR="00124ACD" w:rsidRPr="00F24BC6">
        <w:rPr>
          <w:rFonts w:ascii="Bell MT" w:hAnsi="Bell MT"/>
          <w:sz w:val="24"/>
          <w:szCs w:val="24"/>
        </w:rPr>
        <w:t>it has</w:t>
      </w:r>
      <w:r w:rsidR="00325E3A" w:rsidRPr="00F24BC6">
        <w:rPr>
          <w:rFonts w:ascii="Bell MT" w:hAnsi="Bell MT"/>
          <w:sz w:val="24"/>
          <w:szCs w:val="24"/>
        </w:rPr>
        <w:t xml:space="preserve"> narrowed Presidential Election Petition to ONLY </w:t>
      </w:r>
      <w:r w:rsidR="007105CE" w:rsidRPr="00F24BC6">
        <w:rPr>
          <w:rFonts w:ascii="Bell MT" w:hAnsi="Bell MT"/>
          <w:sz w:val="24"/>
          <w:szCs w:val="24"/>
        </w:rPr>
        <w:t xml:space="preserve">a </w:t>
      </w:r>
      <w:r w:rsidR="00325E3A" w:rsidRPr="00F24BC6">
        <w:rPr>
          <w:rFonts w:ascii="Bell MT" w:hAnsi="Bell MT"/>
          <w:sz w:val="24"/>
          <w:szCs w:val="24"/>
        </w:rPr>
        <w:t>Petitioner alleging that he/she won the election</w:t>
      </w:r>
      <w:r w:rsidR="00D66DEE" w:rsidRPr="00F24BC6">
        <w:rPr>
          <w:rFonts w:ascii="Bell MT" w:hAnsi="Bell MT"/>
          <w:sz w:val="24"/>
          <w:szCs w:val="24"/>
        </w:rPr>
        <w:t xml:space="preserve"> but </w:t>
      </w:r>
      <w:r w:rsidR="00124ACD" w:rsidRPr="00F24BC6">
        <w:rPr>
          <w:rFonts w:ascii="Bell MT" w:hAnsi="Bell MT"/>
          <w:sz w:val="24"/>
          <w:szCs w:val="24"/>
        </w:rPr>
        <w:t xml:space="preserve">was </w:t>
      </w:r>
      <w:r w:rsidR="00D66DEE" w:rsidRPr="00F24BC6">
        <w:rPr>
          <w:rFonts w:ascii="Bell MT" w:hAnsi="Bell MT"/>
          <w:sz w:val="24"/>
          <w:szCs w:val="24"/>
        </w:rPr>
        <w:t>not</w:t>
      </w:r>
      <w:r w:rsidR="00124ACD" w:rsidRPr="00F24BC6">
        <w:rPr>
          <w:rFonts w:ascii="Bell MT" w:hAnsi="Bell MT"/>
          <w:sz w:val="24"/>
          <w:szCs w:val="24"/>
        </w:rPr>
        <w:t xml:space="preserve"> declared the winner</w:t>
      </w:r>
      <w:r w:rsidR="00D66DEE" w:rsidRPr="00F24BC6">
        <w:rPr>
          <w:rFonts w:ascii="Bell MT" w:hAnsi="Bell MT"/>
          <w:sz w:val="24"/>
          <w:szCs w:val="24"/>
        </w:rPr>
        <w:t xml:space="preserve"> by</w:t>
      </w:r>
      <w:r w:rsidR="00124ACD" w:rsidRPr="00F24BC6">
        <w:rPr>
          <w:rFonts w:ascii="Bell MT" w:hAnsi="Bell MT"/>
          <w:sz w:val="24"/>
          <w:szCs w:val="24"/>
        </w:rPr>
        <w:t xml:space="preserve"> the Electoral Commissioner. </w:t>
      </w:r>
      <w:r w:rsidR="0021327D" w:rsidRPr="00F24BC6">
        <w:rPr>
          <w:rFonts w:ascii="Bell MT" w:hAnsi="Bell MT"/>
          <w:sz w:val="24"/>
          <w:szCs w:val="24"/>
        </w:rPr>
        <w:t xml:space="preserve">The rationale is not in </w:t>
      </w:r>
      <w:r w:rsidR="00A04D76" w:rsidRPr="00F24BC6">
        <w:rPr>
          <w:rFonts w:ascii="Bell MT" w:hAnsi="Bell MT"/>
          <w:sz w:val="24"/>
          <w:szCs w:val="24"/>
        </w:rPr>
        <w:t>conformity</w:t>
      </w:r>
      <w:r w:rsidR="00124ACD" w:rsidRPr="00F24BC6">
        <w:rPr>
          <w:rFonts w:ascii="Bell MT" w:hAnsi="Bell MT"/>
          <w:sz w:val="24"/>
          <w:szCs w:val="24"/>
        </w:rPr>
        <w:t xml:space="preserve"> with Article 64(1) of the constitution that states that ANY Ghanaian citizen can </w:t>
      </w:r>
      <w:r w:rsidR="0026538B" w:rsidRPr="00F24BC6">
        <w:rPr>
          <w:rFonts w:ascii="Bell MT" w:hAnsi="Bell MT"/>
          <w:sz w:val="24"/>
          <w:szCs w:val="24"/>
        </w:rPr>
        <w:t xml:space="preserve">challenge the validity of </w:t>
      </w:r>
      <w:r w:rsidR="00124ACD" w:rsidRPr="00F24BC6">
        <w:rPr>
          <w:rFonts w:ascii="Bell MT" w:hAnsi="Bell MT"/>
          <w:sz w:val="24"/>
          <w:szCs w:val="24"/>
        </w:rPr>
        <w:t xml:space="preserve">presidential elections. </w:t>
      </w:r>
      <w:r w:rsidR="009D30B4">
        <w:rPr>
          <w:rFonts w:ascii="Bell MT" w:hAnsi="Bell MT"/>
          <w:sz w:val="24"/>
          <w:szCs w:val="24"/>
        </w:rPr>
        <w:t xml:space="preserve">Admittedly, that Ghanaian could be at least any of the remaining eleven contested Candidates in the 2020 </w:t>
      </w:r>
      <w:r w:rsidR="00F352A9">
        <w:rPr>
          <w:rFonts w:ascii="Bell MT" w:hAnsi="Bell MT"/>
          <w:sz w:val="24"/>
          <w:szCs w:val="24"/>
        </w:rPr>
        <w:t>Presidential election.</w:t>
      </w:r>
    </w:p>
    <w:p w14:paraId="4CC1FD19" w14:textId="77777777" w:rsidR="0026538B" w:rsidRPr="00F24BC6" w:rsidRDefault="0026538B" w:rsidP="0010776F">
      <w:pPr>
        <w:jc w:val="both"/>
        <w:rPr>
          <w:rFonts w:ascii="Bell MT" w:hAnsi="Bell MT"/>
          <w:sz w:val="24"/>
          <w:szCs w:val="24"/>
        </w:rPr>
      </w:pPr>
    </w:p>
    <w:p w14:paraId="49178EF5" w14:textId="77777777" w:rsidR="00922C62" w:rsidRPr="00F24BC6" w:rsidRDefault="00922C62" w:rsidP="0010776F">
      <w:pPr>
        <w:jc w:val="both"/>
        <w:rPr>
          <w:rFonts w:ascii="Bell MT" w:hAnsi="Bell MT"/>
          <w:sz w:val="24"/>
          <w:szCs w:val="24"/>
        </w:rPr>
      </w:pPr>
      <w:r w:rsidRPr="00F24BC6">
        <w:rPr>
          <w:rFonts w:ascii="Bell MT" w:hAnsi="Bell MT"/>
          <w:sz w:val="24"/>
          <w:szCs w:val="24"/>
        </w:rPr>
        <w:t>The 1992 Constitution mandates the challenge of VALIDITY of an election per article 64(1). And also state the legitimate qualification as president elect per article 63(3). Articles 64(1) is mutually exclusive of article 63(3). In other words, any candidate can challenge the accuracy of his/her votes figure without claiming he/she won the election.</w:t>
      </w:r>
    </w:p>
    <w:p w14:paraId="27D435E8" w14:textId="77777777" w:rsidR="00922C62" w:rsidRPr="00F24BC6" w:rsidRDefault="00922C62" w:rsidP="0010776F">
      <w:pPr>
        <w:jc w:val="both"/>
        <w:rPr>
          <w:rFonts w:ascii="Bell MT" w:hAnsi="Bell MT"/>
          <w:sz w:val="24"/>
          <w:szCs w:val="24"/>
        </w:rPr>
      </w:pPr>
    </w:p>
    <w:p w14:paraId="1324C426" w14:textId="77777777" w:rsidR="00922C62" w:rsidRPr="00F24BC6" w:rsidRDefault="00922C62" w:rsidP="0010776F">
      <w:pPr>
        <w:jc w:val="both"/>
        <w:rPr>
          <w:rFonts w:ascii="Bell MT" w:hAnsi="Bell MT"/>
          <w:sz w:val="24"/>
          <w:szCs w:val="24"/>
        </w:rPr>
      </w:pPr>
      <w:r w:rsidRPr="00F24BC6">
        <w:rPr>
          <w:rFonts w:ascii="Bell MT" w:hAnsi="Bell MT"/>
          <w:sz w:val="24"/>
          <w:szCs w:val="24"/>
        </w:rPr>
        <w:t>However, article 63(3) challenge can infer 64(1).</w:t>
      </w:r>
      <w:r w:rsidR="00135F2B" w:rsidRPr="00F24BC6">
        <w:rPr>
          <w:rFonts w:ascii="Bell MT" w:hAnsi="Bell MT"/>
          <w:sz w:val="24"/>
          <w:szCs w:val="24"/>
        </w:rPr>
        <w:t xml:space="preserve"> </w:t>
      </w:r>
      <w:r w:rsidRPr="00F24BC6">
        <w:rPr>
          <w:rFonts w:ascii="Bell MT" w:hAnsi="Bell MT"/>
          <w:sz w:val="24"/>
          <w:szCs w:val="24"/>
        </w:rPr>
        <w:t xml:space="preserve">The challenge of the validity of election petition as per Article 64(1) </w:t>
      </w:r>
      <w:r w:rsidRPr="00F24BC6">
        <w:rPr>
          <w:rFonts w:ascii="Bell MT" w:hAnsi="Bell MT"/>
          <w:b/>
          <w:sz w:val="24"/>
          <w:szCs w:val="24"/>
        </w:rPr>
        <w:t>IS NOT</w:t>
      </w:r>
      <w:r w:rsidRPr="00F24BC6">
        <w:rPr>
          <w:rFonts w:ascii="Bell MT" w:hAnsi="Bell MT"/>
          <w:sz w:val="24"/>
          <w:szCs w:val="24"/>
        </w:rPr>
        <w:t xml:space="preserve"> in reference to Article 63(3) which stipulates that a winning Presidential Candidate should have more than 50% of valid votes cast. </w:t>
      </w:r>
      <w:r w:rsidRPr="00F24BC6">
        <w:rPr>
          <w:rFonts w:ascii="Bell MT" w:hAnsi="Bell MT"/>
          <w:b/>
          <w:sz w:val="24"/>
          <w:szCs w:val="24"/>
        </w:rPr>
        <w:t xml:space="preserve">So a candidate or Petitioner can petition the SC about the accuracy of the vote figures of respective candidates without claiming to have won. </w:t>
      </w:r>
      <w:r w:rsidRPr="00F24BC6">
        <w:rPr>
          <w:rFonts w:ascii="Bell MT" w:hAnsi="Bell MT"/>
          <w:sz w:val="24"/>
          <w:szCs w:val="24"/>
        </w:rPr>
        <w:t>One can state without equivocation that the 1992 Constitution did not state that election can only be petitioned by article 63(3) and so the Validity Challenge in article 64(1) should be thoroughly explored in order to understand the various forms of election petition to be anticipated.</w:t>
      </w:r>
    </w:p>
    <w:p w14:paraId="0485A87F" w14:textId="77777777" w:rsidR="00922C62" w:rsidRPr="00F24BC6" w:rsidRDefault="00922C62" w:rsidP="0010776F">
      <w:pPr>
        <w:jc w:val="both"/>
        <w:rPr>
          <w:rFonts w:ascii="Bell MT" w:hAnsi="Bell MT"/>
          <w:sz w:val="24"/>
          <w:szCs w:val="24"/>
        </w:rPr>
      </w:pPr>
    </w:p>
    <w:p w14:paraId="169DB694" w14:textId="77777777" w:rsidR="00922C62" w:rsidRPr="00F24BC6" w:rsidRDefault="00922C62" w:rsidP="0010776F">
      <w:pPr>
        <w:jc w:val="both"/>
        <w:rPr>
          <w:rFonts w:ascii="Bell MT" w:hAnsi="Bell MT"/>
          <w:sz w:val="24"/>
          <w:szCs w:val="24"/>
        </w:rPr>
      </w:pPr>
      <w:r w:rsidRPr="00F24BC6">
        <w:rPr>
          <w:rFonts w:ascii="Bell MT" w:hAnsi="Bell MT"/>
          <w:sz w:val="24"/>
          <w:szCs w:val="24"/>
        </w:rPr>
        <w:t>Articles 64 (1) and 63(3) of the 1992 Constitution reads:</w:t>
      </w:r>
    </w:p>
    <w:p w14:paraId="3B720636" w14:textId="77777777" w:rsidR="00922C62" w:rsidRPr="00F24BC6" w:rsidRDefault="00922C62" w:rsidP="0010776F">
      <w:pPr>
        <w:jc w:val="both"/>
        <w:rPr>
          <w:rFonts w:ascii="Bell MT" w:hAnsi="Bell MT"/>
          <w:sz w:val="24"/>
          <w:szCs w:val="24"/>
        </w:rPr>
      </w:pPr>
    </w:p>
    <w:p w14:paraId="2065132C" w14:textId="77777777" w:rsidR="00922C62" w:rsidRPr="00F24BC6" w:rsidRDefault="00922C62" w:rsidP="0010776F">
      <w:pPr>
        <w:jc w:val="both"/>
        <w:rPr>
          <w:rFonts w:ascii="Bell MT" w:hAnsi="Bell MT"/>
          <w:sz w:val="24"/>
          <w:szCs w:val="24"/>
        </w:rPr>
      </w:pPr>
      <w:r w:rsidRPr="00F24BC6">
        <w:rPr>
          <w:rFonts w:ascii="Bell MT" w:hAnsi="Bell MT"/>
          <w:sz w:val="24"/>
          <w:szCs w:val="24"/>
        </w:rPr>
        <w:t>64(1) “The validity of the election of the President may be challenged only by a citizen of Ghana who may present a petition for the purpose to the Supreme Court within twenty-one days after the declaration of the result of the election in respect of which the petition is presented.”</w:t>
      </w:r>
    </w:p>
    <w:p w14:paraId="609D3262" w14:textId="77777777" w:rsidR="00922C62" w:rsidRPr="00F24BC6" w:rsidRDefault="00922C62" w:rsidP="0010776F">
      <w:pPr>
        <w:jc w:val="both"/>
        <w:rPr>
          <w:rFonts w:ascii="Bell MT" w:hAnsi="Bell MT"/>
          <w:sz w:val="24"/>
          <w:szCs w:val="24"/>
        </w:rPr>
      </w:pPr>
    </w:p>
    <w:p w14:paraId="09A2CAAC" w14:textId="77777777" w:rsidR="00922C62" w:rsidRPr="00F24BC6" w:rsidRDefault="00922C62" w:rsidP="0010776F">
      <w:pPr>
        <w:jc w:val="both"/>
        <w:rPr>
          <w:rFonts w:ascii="Bell MT" w:hAnsi="Bell MT"/>
          <w:sz w:val="24"/>
          <w:szCs w:val="24"/>
        </w:rPr>
      </w:pPr>
      <w:r w:rsidRPr="00F24BC6">
        <w:rPr>
          <w:rFonts w:ascii="Bell MT" w:hAnsi="Bell MT"/>
          <w:sz w:val="24"/>
          <w:szCs w:val="24"/>
        </w:rPr>
        <w:t>63(3) “ A person shall not be elected as  President of Ghana unless at the presidential election the number of votes cast in his favour is more than fifty percent of the total number of valid votes cast at the election.”</w:t>
      </w:r>
    </w:p>
    <w:p w14:paraId="4545DFA2" w14:textId="77777777" w:rsidR="00922C62" w:rsidRPr="00F24BC6" w:rsidRDefault="00922C62" w:rsidP="0010776F">
      <w:pPr>
        <w:jc w:val="both"/>
        <w:rPr>
          <w:rFonts w:ascii="Bell MT" w:hAnsi="Bell MT"/>
          <w:sz w:val="24"/>
          <w:szCs w:val="24"/>
        </w:rPr>
      </w:pPr>
    </w:p>
    <w:p w14:paraId="24A117B4" w14:textId="77777777" w:rsidR="00922C62" w:rsidRPr="00F24BC6" w:rsidRDefault="00922C62" w:rsidP="0010776F">
      <w:pPr>
        <w:jc w:val="both"/>
        <w:rPr>
          <w:rFonts w:ascii="Bell MT" w:hAnsi="Bell MT"/>
          <w:b/>
          <w:sz w:val="24"/>
          <w:szCs w:val="24"/>
        </w:rPr>
      </w:pPr>
      <w:r w:rsidRPr="00F24BC6">
        <w:rPr>
          <w:rFonts w:ascii="Bell MT" w:hAnsi="Bell MT"/>
          <w:sz w:val="24"/>
          <w:szCs w:val="24"/>
        </w:rPr>
        <w:t xml:space="preserve">In our opinion, the VALIDITY Challenge in article 64(1) is in reference to the </w:t>
      </w:r>
      <w:r w:rsidRPr="00B33CCC">
        <w:rPr>
          <w:rFonts w:ascii="Bell MT" w:hAnsi="Bell MT"/>
          <w:b/>
          <w:sz w:val="24"/>
          <w:szCs w:val="24"/>
        </w:rPr>
        <w:t xml:space="preserve">accuracy of the results declared </w:t>
      </w:r>
      <w:r w:rsidRPr="00F24BC6">
        <w:rPr>
          <w:rFonts w:ascii="Bell MT" w:hAnsi="Bell MT"/>
          <w:sz w:val="24"/>
          <w:szCs w:val="24"/>
        </w:rPr>
        <w:t xml:space="preserve">with regards to the valid votes obtained by each Presidential Candidate. </w:t>
      </w:r>
      <w:r w:rsidRPr="00F24BC6">
        <w:rPr>
          <w:rFonts w:ascii="Bell MT" w:hAnsi="Bell MT"/>
          <w:b/>
          <w:sz w:val="24"/>
          <w:szCs w:val="24"/>
        </w:rPr>
        <w:t xml:space="preserve">Validity Challenge therefore refers to how accurately the respective collated vote figures reflect what each Presidential Candidate obtained from Polling Stations to the Strong room of EC. </w:t>
      </w:r>
    </w:p>
    <w:p w14:paraId="531723AA" w14:textId="77777777" w:rsidR="00922C62" w:rsidRPr="00F24BC6" w:rsidRDefault="00922C62" w:rsidP="0010776F">
      <w:pPr>
        <w:jc w:val="both"/>
        <w:rPr>
          <w:rFonts w:ascii="Bell MT" w:hAnsi="Bell MT"/>
          <w:sz w:val="24"/>
          <w:szCs w:val="24"/>
        </w:rPr>
      </w:pPr>
    </w:p>
    <w:p w14:paraId="39C01157" w14:textId="7492C8E2" w:rsidR="00922C62" w:rsidRPr="00F24BC6" w:rsidRDefault="00922C62" w:rsidP="0010776F">
      <w:pPr>
        <w:jc w:val="both"/>
        <w:rPr>
          <w:rFonts w:ascii="Bell MT" w:hAnsi="Bell MT"/>
          <w:b/>
          <w:sz w:val="24"/>
          <w:szCs w:val="24"/>
        </w:rPr>
      </w:pPr>
      <w:r w:rsidRPr="00F24BC6">
        <w:rPr>
          <w:rFonts w:ascii="Bell MT" w:hAnsi="Bell MT"/>
          <w:sz w:val="24"/>
          <w:szCs w:val="24"/>
        </w:rPr>
        <w:t xml:space="preserve">Any contested Presidential Candidate can engage EC for the clarification of his/her collated figures in a petition to SC. The validity challenge is not only about the Petitioner alleging that he should be declared the winner. </w:t>
      </w:r>
      <w:r w:rsidRPr="00F24BC6">
        <w:rPr>
          <w:rFonts w:ascii="Bell MT" w:hAnsi="Bell MT"/>
          <w:b/>
          <w:sz w:val="24"/>
          <w:szCs w:val="24"/>
        </w:rPr>
        <w:t xml:space="preserve">Nor should Presidential Election Petition be about a Petitioner to accuse EC so that he/she is required by the evidence act to give evidence of his collated valid votes. </w:t>
      </w:r>
      <w:r w:rsidRPr="00F24BC6">
        <w:rPr>
          <w:rFonts w:ascii="Bell MT" w:hAnsi="Bell MT"/>
          <w:sz w:val="24"/>
          <w:szCs w:val="24"/>
        </w:rPr>
        <w:t>But it is imperative that any ensuing amendment to any candidate</w:t>
      </w:r>
      <w:r w:rsidR="009436C3">
        <w:rPr>
          <w:rFonts w:ascii="Bell MT" w:hAnsi="Bell MT"/>
          <w:sz w:val="24"/>
          <w:szCs w:val="24"/>
        </w:rPr>
        <w:t>’s</w:t>
      </w:r>
      <w:r w:rsidRPr="00F24BC6">
        <w:rPr>
          <w:rFonts w:ascii="Bell MT" w:hAnsi="Bell MT"/>
          <w:sz w:val="24"/>
          <w:szCs w:val="24"/>
        </w:rPr>
        <w:t xml:space="preserve"> votes figure can have repercussions on the figures and percentages of the remaining candidates. </w:t>
      </w:r>
      <w:r w:rsidRPr="00F24BC6">
        <w:rPr>
          <w:rFonts w:ascii="Bell MT" w:hAnsi="Bell MT"/>
          <w:b/>
          <w:sz w:val="24"/>
          <w:szCs w:val="24"/>
        </w:rPr>
        <w:t>And such corrections are likely to trigger article 63(3).</w:t>
      </w:r>
    </w:p>
    <w:p w14:paraId="1866159E" w14:textId="77777777" w:rsidR="00363074" w:rsidRPr="00F24BC6" w:rsidRDefault="00363074" w:rsidP="0010776F">
      <w:pPr>
        <w:jc w:val="both"/>
        <w:rPr>
          <w:rFonts w:ascii="Bell MT" w:hAnsi="Bell MT"/>
          <w:b/>
          <w:sz w:val="24"/>
          <w:szCs w:val="24"/>
        </w:rPr>
      </w:pPr>
    </w:p>
    <w:p w14:paraId="1F580E2A" w14:textId="77777777" w:rsidR="00363074" w:rsidRPr="00F24BC6" w:rsidRDefault="00363074" w:rsidP="0010776F">
      <w:pPr>
        <w:jc w:val="both"/>
        <w:rPr>
          <w:rFonts w:ascii="Bell MT" w:hAnsi="Bell MT"/>
          <w:b/>
          <w:sz w:val="24"/>
          <w:szCs w:val="24"/>
        </w:rPr>
      </w:pPr>
      <w:r w:rsidRPr="00F24BC6">
        <w:rPr>
          <w:rFonts w:ascii="Bell MT" w:hAnsi="Bell MT"/>
          <w:b/>
          <w:sz w:val="24"/>
          <w:szCs w:val="24"/>
        </w:rPr>
        <w:t>Again,</w:t>
      </w:r>
      <w:r w:rsidR="0029115E" w:rsidRPr="00F24BC6">
        <w:rPr>
          <w:rFonts w:ascii="Bell MT" w:hAnsi="Bell MT"/>
          <w:b/>
          <w:sz w:val="24"/>
          <w:szCs w:val="24"/>
        </w:rPr>
        <w:t xml:space="preserve"> </w:t>
      </w:r>
      <w:r w:rsidRPr="00F24BC6">
        <w:rPr>
          <w:rFonts w:ascii="Bell MT" w:hAnsi="Bell MT"/>
          <w:b/>
          <w:sz w:val="24"/>
          <w:szCs w:val="24"/>
        </w:rPr>
        <w:t xml:space="preserve">the inability of parties to submit a Joinder to an election petition per CI-99, 69(BA) is equally mind-boggling, </w:t>
      </w:r>
      <w:r w:rsidRPr="00F24BC6">
        <w:rPr>
          <w:rFonts w:ascii="Bell MT" w:hAnsi="Bell MT"/>
          <w:sz w:val="24"/>
          <w:szCs w:val="24"/>
        </w:rPr>
        <w:t>except the party is in reference to political party</w:t>
      </w:r>
      <w:r w:rsidRPr="00F24BC6">
        <w:rPr>
          <w:rFonts w:ascii="Bell MT" w:hAnsi="Bell MT"/>
          <w:b/>
          <w:sz w:val="24"/>
          <w:szCs w:val="24"/>
        </w:rPr>
        <w:t xml:space="preserve">. </w:t>
      </w:r>
      <w:r w:rsidRPr="00F24BC6">
        <w:rPr>
          <w:rFonts w:ascii="Bell MT" w:hAnsi="Bell MT"/>
          <w:sz w:val="24"/>
          <w:szCs w:val="24"/>
        </w:rPr>
        <w:t xml:space="preserve">The possibility is that more than one candidate may seek clarification in SC about their valid votes obtained in order to accept the validity of Presidential Election. </w:t>
      </w:r>
      <w:r w:rsidRPr="00F24BC6">
        <w:rPr>
          <w:rFonts w:ascii="Bell MT" w:hAnsi="Bell MT"/>
          <w:b/>
          <w:sz w:val="24"/>
          <w:szCs w:val="24"/>
        </w:rPr>
        <w:t>The JOY2012 team is of the opinion that any Presidential Candidate after reading the petition filed to the SC, may join the petition in support or against but in respect to his/her valid votes.</w:t>
      </w:r>
    </w:p>
    <w:p w14:paraId="10242AD7" w14:textId="77777777" w:rsidR="00363074" w:rsidRPr="00F24BC6" w:rsidRDefault="00363074" w:rsidP="0010776F">
      <w:pPr>
        <w:jc w:val="both"/>
        <w:rPr>
          <w:rFonts w:ascii="Bell MT" w:hAnsi="Bell MT"/>
          <w:sz w:val="24"/>
          <w:szCs w:val="24"/>
        </w:rPr>
      </w:pPr>
    </w:p>
    <w:p w14:paraId="568C3BD1" w14:textId="77777777" w:rsidR="00363074" w:rsidRPr="00F24BC6" w:rsidRDefault="00363074" w:rsidP="0010776F">
      <w:pPr>
        <w:jc w:val="both"/>
        <w:rPr>
          <w:rFonts w:ascii="Bell MT" w:hAnsi="Bell MT"/>
          <w:b/>
          <w:sz w:val="24"/>
          <w:szCs w:val="24"/>
        </w:rPr>
      </w:pPr>
    </w:p>
    <w:p w14:paraId="5CDFA63A" w14:textId="77777777" w:rsidR="00922C62" w:rsidRPr="00F10807" w:rsidRDefault="00922C62" w:rsidP="0010776F">
      <w:pPr>
        <w:jc w:val="both"/>
        <w:rPr>
          <w:rFonts w:ascii="Bell MT" w:hAnsi="Bell MT"/>
          <w:b/>
          <w:i/>
          <w:sz w:val="28"/>
          <w:szCs w:val="28"/>
        </w:rPr>
      </w:pPr>
      <w:r w:rsidRPr="00F10807">
        <w:rPr>
          <w:rFonts w:ascii="Bell MT" w:hAnsi="Bell MT"/>
          <w:b/>
          <w:i/>
          <w:sz w:val="28"/>
          <w:szCs w:val="28"/>
        </w:rPr>
        <w:t>Forced Respondents</w:t>
      </w:r>
    </w:p>
    <w:p w14:paraId="0AF8EF17" w14:textId="77777777" w:rsidR="00363074" w:rsidRPr="00F24BC6" w:rsidRDefault="00363074" w:rsidP="0010776F">
      <w:pPr>
        <w:jc w:val="both"/>
        <w:rPr>
          <w:rFonts w:ascii="Bell MT" w:hAnsi="Bell MT"/>
          <w:b/>
          <w:i/>
          <w:sz w:val="24"/>
          <w:szCs w:val="24"/>
        </w:rPr>
      </w:pPr>
    </w:p>
    <w:p w14:paraId="0AF90E0A" w14:textId="77777777" w:rsidR="00BB5275" w:rsidRDefault="00124ACD" w:rsidP="0010776F">
      <w:pPr>
        <w:jc w:val="both"/>
        <w:rPr>
          <w:rFonts w:ascii="Bell MT" w:hAnsi="Bell MT"/>
          <w:b/>
          <w:sz w:val="24"/>
          <w:szCs w:val="24"/>
        </w:rPr>
      </w:pPr>
      <w:r w:rsidRPr="00F24BC6">
        <w:rPr>
          <w:rFonts w:ascii="Bell MT" w:hAnsi="Bell MT"/>
          <w:sz w:val="24"/>
          <w:szCs w:val="24"/>
        </w:rPr>
        <w:t xml:space="preserve">In addition to the anomalies in CI-99, </w:t>
      </w:r>
      <w:r w:rsidR="00325E3A" w:rsidRPr="00F24BC6">
        <w:rPr>
          <w:rFonts w:ascii="Bell MT" w:hAnsi="Bell MT"/>
          <w:sz w:val="24"/>
          <w:szCs w:val="24"/>
        </w:rPr>
        <w:t xml:space="preserve">Rule 68A, </w:t>
      </w:r>
      <w:r w:rsidR="00325E3A" w:rsidRPr="00F24BC6">
        <w:rPr>
          <w:rFonts w:ascii="Bell MT" w:hAnsi="Bell MT"/>
          <w:i/>
          <w:sz w:val="24"/>
          <w:szCs w:val="24"/>
        </w:rPr>
        <w:t>Parties to the Petition</w:t>
      </w:r>
      <w:r w:rsidR="00325E3A" w:rsidRPr="00F24BC6">
        <w:rPr>
          <w:rFonts w:ascii="Bell MT" w:hAnsi="Bell MT"/>
          <w:sz w:val="24"/>
          <w:szCs w:val="24"/>
        </w:rPr>
        <w:t>, states “</w:t>
      </w:r>
      <w:r w:rsidR="00325E3A" w:rsidRPr="00F24BC6">
        <w:rPr>
          <w:rFonts w:ascii="Bell MT" w:hAnsi="Bell MT"/>
          <w:b/>
          <w:sz w:val="24"/>
          <w:szCs w:val="24"/>
        </w:rPr>
        <w:t>Despite rule 45(4), the parties in a petition SHALL be a) the Petitioner as specified in article 64(1) of the constitution, and b) the person declared elected as President and the Electoral Commission who together shall be the respondents.”</w:t>
      </w:r>
    </w:p>
    <w:p w14:paraId="0F9C5074" w14:textId="77777777" w:rsidR="00A21E58" w:rsidRPr="00F24BC6" w:rsidRDefault="00A21E58" w:rsidP="0010776F">
      <w:pPr>
        <w:jc w:val="both"/>
        <w:rPr>
          <w:rFonts w:ascii="Bell MT" w:hAnsi="Bell MT"/>
          <w:b/>
          <w:sz w:val="24"/>
          <w:szCs w:val="24"/>
        </w:rPr>
      </w:pPr>
    </w:p>
    <w:p w14:paraId="7AC73C2B" w14:textId="6A72702B" w:rsidR="00325E3A" w:rsidRPr="00F24BC6" w:rsidRDefault="00C65F42" w:rsidP="0010776F">
      <w:pPr>
        <w:jc w:val="both"/>
        <w:rPr>
          <w:rFonts w:ascii="Bell MT" w:hAnsi="Bell MT"/>
          <w:sz w:val="24"/>
          <w:szCs w:val="24"/>
        </w:rPr>
      </w:pPr>
      <w:r w:rsidRPr="00F24BC6">
        <w:rPr>
          <w:rFonts w:ascii="Bell MT" w:hAnsi="Bell MT"/>
          <w:sz w:val="24"/>
          <w:szCs w:val="24"/>
        </w:rPr>
        <w:lastRenderedPageBreak/>
        <w:t>Rule 68A</w:t>
      </w:r>
      <w:r w:rsidR="00260D54" w:rsidRPr="00F24BC6">
        <w:rPr>
          <w:rFonts w:ascii="Bell MT" w:hAnsi="Bell MT"/>
          <w:sz w:val="24"/>
          <w:szCs w:val="24"/>
        </w:rPr>
        <w:t xml:space="preserve"> (a &amp; b)</w:t>
      </w:r>
      <w:r w:rsidR="000C236E" w:rsidRPr="00F24BC6">
        <w:rPr>
          <w:rFonts w:ascii="Bell MT" w:hAnsi="Bell MT"/>
          <w:sz w:val="24"/>
          <w:szCs w:val="24"/>
        </w:rPr>
        <w:t xml:space="preserve"> make</w:t>
      </w:r>
      <w:r w:rsidR="00124ACD" w:rsidRPr="00F24BC6">
        <w:rPr>
          <w:rFonts w:ascii="Bell MT" w:hAnsi="Bell MT"/>
          <w:sz w:val="24"/>
          <w:szCs w:val="24"/>
        </w:rPr>
        <w:t xml:space="preserve">s the Electoral Commission the </w:t>
      </w:r>
      <w:r w:rsidR="004274EF" w:rsidRPr="00F24BC6">
        <w:rPr>
          <w:rFonts w:ascii="Bell MT" w:hAnsi="Bell MT"/>
          <w:sz w:val="24"/>
          <w:szCs w:val="24"/>
        </w:rPr>
        <w:t xml:space="preserve">default </w:t>
      </w:r>
      <w:r w:rsidR="00BD0D64" w:rsidRPr="00F24BC6">
        <w:rPr>
          <w:rFonts w:ascii="Bell MT" w:hAnsi="Bell MT"/>
          <w:sz w:val="24"/>
          <w:szCs w:val="24"/>
        </w:rPr>
        <w:t>Respondent</w:t>
      </w:r>
      <w:r w:rsidR="00A17BA3" w:rsidRPr="00F24BC6">
        <w:rPr>
          <w:rFonts w:ascii="Bell MT" w:hAnsi="Bell MT"/>
          <w:sz w:val="24"/>
          <w:szCs w:val="24"/>
        </w:rPr>
        <w:t xml:space="preserve"> </w:t>
      </w:r>
      <w:r w:rsidR="00AA38ED" w:rsidRPr="00F24BC6">
        <w:rPr>
          <w:rFonts w:ascii="Bell MT" w:hAnsi="Bell MT"/>
          <w:sz w:val="24"/>
          <w:szCs w:val="24"/>
        </w:rPr>
        <w:t xml:space="preserve">together with </w:t>
      </w:r>
      <w:r w:rsidR="00A17BA3" w:rsidRPr="00F24BC6">
        <w:rPr>
          <w:rFonts w:ascii="Bell MT" w:hAnsi="Bell MT"/>
          <w:sz w:val="24"/>
          <w:szCs w:val="24"/>
        </w:rPr>
        <w:t>the President</w:t>
      </w:r>
      <w:r w:rsidR="00AA38ED" w:rsidRPr="00F24BC6">
        <w:rPr>
          <w:rFonts w:ascii="Bell MT" w:hAnsi="Bell MT"/>
          <w:sz w:val="24"/>
          <w:szCs w:val="24"/>
        </w:rPr>
        <w:t>-</w:t>
      </w:r>
      <w:r w:rsidR="00DA18E2" w:rsidRPr="00F24BC6">
        <w:rPr>
          <w:rFonts w:ascii="Bell MT" w:hAnsi="Bell MT"/>
          <w:sz w:val="24"/>
          <w:szCs w:val="24"/>
        </w:rPr>
        <w:t>Elect</w:t>
      </w:r>
      <w:r w:rsidR="00165A66" w:rsidRPr="00F24BC6">
        <w:rPr>
          <w:rFonts w:ascii="Bell MT" w:hAnsi="Bell MT"/>
          <w:sz w:val="24"/>
          <w:szCs w:val="24"/>
        </w:rPr>
        <w:t xml:space="preserve"> for all possible</w:t>
      </w:r>
      <w:r w:rsidR="007B0501" w:rsidRPr="00F24BC6">
        <w:rPr>
          <w:rFonts w:ascii="Bell MT" w:hAnsi="Bell MT"/>
          <w:sz w:val="24"/>
          <w:szCs w:val="24"/>
        </w:rPr>
        <w:t xml:space="preserve"> petitions</w:t>
      </w:r>
      <w:r w:rsidR="008B48C0" w:rsidRPr="00F24BC6">
        <w:rPr>
          <w:rFonts w:ascii="Bell MT" w:hAnsi="Bell MT"/>
          <w:sz w:val="24"/>
          <w:szCs w:val="24"/>
        </w:rPr>
        <w:t>.</w:t>
      </w:r>
      <w:r w:rsidR="00174A56" w:rsidRPr="00F24BC6">
        <w:rPr>
          <w:rFonts w:ascii="Bell MT" w:hAnsi="Bell MT"/>
          <w:sz w:val="24"/>
          <w:szCs w:val="24"/>
        </w:rPr>
        <w:t xml:space="preserve"> These rules</w:t>
      </w:r>
      <w:r w:rsidR="000D4B15" w:rsidRPr="00F24BC6">
        <w:rPr>
          <w:rFonts w:ascii="Bell MT" w:hAnsi="Bell MT"/>
          <w:sz w:val="24"/>
          <w:szCs w:val="24"/>
        </w:rPr>
        <w:t xml:space="preserve"> mak</w:t>
      </w:r>
      <w:r w:rsidR="00174A56" w:rsidRPr="00F24BC6">
        <w:rPr>
          <w:rFonts w:ascii="Bell MT" w:hAnsi="Bell MT"/>
          <w:sz w:val="24"/>
          <w:szCs w:val="24"/>
        </w:rPr>
        <w:t xml:space="preserve">e </w:t>
      </w:r>
      <w:r w:rsidR="009E5A63" w:rsidRPr="00F24BC6">
        <w:rPr>
          <w:rFonts w:ascii="Bell MT" w:hAnsi="Bell MT"/>
          <w:sz w:val="24"/>
          <w:szCs w:val="24"/>
        </w:rPr>
        <w:t>it weird</w:t>
      </w:r>
      <w:r w:rsidR="00B94AEB" w:rsidRPr="00F24BC6">
        <w:rPr>
          <w:rFonts w:ascii="Bell MT" w:hAnsi="Bell MT"/>
          <w:sz w:val="24"/>
          <w:szCs w:val="24"/>
        </w:rPr>
        <w:t xml:space="preserve"> for the President Elect</w:t>
      </w:r>
      <w:r w:rsidR="00C1152C" w:rsidRPr="00F24BC6">
        <w:rPr>
          <w:rFonts w:ascii="Bell MT" w:hAnsi="Bell MT"/>
          <w:sz w:val="24"/>
          <w:szCs w:val="24"/>
        </w:rPr>
        <w:t xml:space="preserve"> to be</w:t>
      </w:r>
      <w:r w:rsidR="00B94AEB" w:rsidRPr="00F24BC6">
        <w:rPr>
          <w:rFonts w:ascii="Bell MT" w:hAnsi="Bell MT"/>
          <w:sz w:val="24"/>
          <w:szCs w:val="24"/>
        </w:rPr>
        <w:t xml:space="preserve"> seen in petition as </w:t>
      </w:r>
      <w:r w:rsidR="004F6E52" w:rsidRPr="00F24BC6">
        <w:rPr>
          <w:rFonts w:ascii="Bell MT" w:hAnsi="Bell MT"/>
          <w:sz w:val="24"/>
          <w:szCs w:val="24"/>
        </w:rPr>
        <w:t xml:space="preserve">accused by default and will have no option but </w:t>
      </w:r>
      <w:r w:rsidR="00A46AD6">
        <w:rPr>
          <w:rFonts w:ascii="Bell MT" w:hAnsi="Bell MT"/>
          <w:sz w:val="24"/>
          <w:szCs w:val="24"/>
        </w:rPr>
        <w:t xml:space="preserve">to </w:t>
      </w:r>
      <w:r w:rsidR="00B94AEB" w:rsidRPr="00F24BC6">
        <w:rPr>
          <w:rFonts w:ascii="Bell MT" w:hAnsi="Bell MT"/>
          <w:sz w:val="24"/>
          <w:szCs w:val="24"/>
        </w:rPr>
        <w:t>defend the work of EC.</w:t>
      </w:r>
      <w:r w:rsidR="00D66DEE" w:rsidRPr="00F24BC6">
        <w:rPr>
          <w:rFonts w:ascii="Bell MT" w:hAnsi="Bell MT"/>
          <w:sz w:val="24"/>
          <w:szCs w:val="24"/>
        </w:rPr>
        <w:t xml:space="preserve"> </w:t>
      </w:r>
      <w:r w:rsidR="00357571" w:rsidRPr="00F24BC6">
        <w:rPr>
          <w:rFonts w:ascii="Bell MT" w:hAnsi="Bell MT"/>
          <w:sz w:val="24"/>
          <w:szCs w:val="24"/>
        </w:rPr>
        <w:t>Th</w:t>
      </w:r>
      <w:r w:rsidR="00627718" w:rsidRPr="00F24BC6">
        <w:rPr>
          <w:rFonts w:ascii="Bell MT" w:hAnsi="Bell MT"/>
          <w:sz w:val="24"/>
          <w:szCs w:val="24"/>
        </w:rPr>
        <w:t>us, sadly feeding into the conspiracy theory of the</w:t>
      </w:r>
      <w:r w:rsidR="009C162B" w:rsidRPr="00F24BC6">
        <w:rPr>
          <w:rFonts w:ascii="Bell MT" w:hAnsi="Bell MT"/>
          <w:sz w:val="24"/>
          <w:szCs w:val="24"/>
        </w:rPr>
        <w:t xml:space="preserve"> President elect being in bed with EC.</w:t>
      </w:r>
      <w:r w:rsidR="00A50B14" w:rsidRPr="00F24BC6">
        <w:rPr>
          <w:rFonts w:ascii="Bell MT" w:hAnsi="Bell MT"/>
          <w:sz w:val="24"/>
          <w:szCs w:val="24"/>
        </w:rPr>
        <w:t xml:space="preserve"> </w:t>
      </w:r>
      <w:r w:rsidR="00D66DEE" w:rsidRPr="00F24BC6">
        <w:rPr>
          <w:rFonts w:ascii="Bell MT" w:hAnsi="Bell MT"/>
          <w:sz w:val="24"/>
          <w:szCs w:val="24"/>
        </w:rPr>
        <w:t>The</w:t>
      </w:r>
      <w:r w:rsidR="001060EC" w:rsidRPr="00F24BC6">
        <w:rPr>
          <w:rFonts w:ascii="Bell MT" w:hAnsi="Bell MT"/>
          <w:sz w:val="24"/>
          <w:szCs w:val="24"/>
        </w:rPr>
        <w:t>se</w:t>
      </w:r>
      <w:r w:rsidR="00D66DEE" w:rsidRPr="00F24BC6">
        <w:rPr>
          <w:rFonts w:ascii="Bell MT" w:hAnsi="Bell MT"/>
          <w:sz w:val="24"/>
          <w:szCs w:val="24"/>
        </w:rPr>
        <w:t xml:space="preserve"> rule</w:t>
      </w:r>
      <w:r w:rsidR="001060EC" w:rsidRPr="00F24BC6">
        <w:rPr>
          <w:rFonts w:ascii="Bell MT" w:hAnsi="Bell MT"/>
          <w:sz w:val="24"/>
          <w:szCs w:val="24"/>
        </w:rPr>
        <w:t xml:space="preserve">s </w:t>
      </w:r>
      <w:r w:rsidR="00D66DEE" w:rsidRPr="00F24BC6">
        <w:rPr>
          <w:rFonts w:ascii="Bell MT" w:hAnsi="Bell MT"/>
          <w:sz w:val="24"/>
          <w:szCs w:val="24"/>
        </w:rPr>
        <w:t xml:space="preserve">also </w:t>
      </w:r>
      <w:r w:rsidR="008775C1" w:rsidRPr="00F24BC6">
        <w:rPr>
          <w:rFonts w:ascii="Bell MT" w:hAnsi="Bell MT"/>
          <w:sz w:val="24"/>
          <w:szCs w:val="24"/>
        </w:rPr>
        <w:t xml:space="preserve">simplistically </w:t>
      </w:r>
      <w:r w:rsidR="00D66DEE" w:rsidRPr="00F24BC6">
        <w:rPr>
          <w:rFonts w:ascii="Bell MT" w:hAnsi="Bell MT"/>
          <w:sz w:val="24"/>
          <w:szCs w:val="24"/>
        </w:rPr>
        <w:t xml:space="preserve">assume that </w:t>
      </w:r>
      <w:r w:rsidR="005F1FB2" w:rsidRPr="00F24BC6">
        <w:rPr>
          <w:rFonts w:ascii="Bell MT" w:hAnsi="Bell MT"/>
          <w:sz w:val="24"/>
          <w:szCs w:val="24"/>
        </w:rPr>
        <w:t xml:space="preserve">complex </w:t>
      </w:r>
      <w:r w:rsidR="00D66DEE" w:rsidRPr="00F24BC6">
        <w:rPr>
          <w:rFonts w:ascii="Bell MT" w:hAnsi="Bell MT"/>
          <w:sz w:val="24"/>
          <w:szCs w:val="24"/>
        </w:rPr>
        <w:t xml:space="preserve">election petition </w:t>
      </w:r>
      <w:r w:rsidR="00E12ED9" w:rsidRPr="00F24BC6">
        <w:rPr>
          <w:rFonts w:ascii="Bell MT" w:hAnsi="Bell MT"/>
          <w:sz w:val="24"/>
          <w:szCs w:val="24"/>
        </w:rPr>
        <w:t>is</w:t>
      </w:r>
      <w:r w:rsidR="008775C1" w:rsidRPr="00F24BC6">
        <w:rPr>
          <w:rFonts w:ascii="Bell MT" w:hAnsi="Bell MT"/>
          <w:sz w:val="24"/>
          <w:szCs w:val="24"/>
        </w:rPr>
        <w:t xml:space="preserve"> always</w:t>
      </w:r>
      <w:r w:rsidR="00E12ED9" w:rsidRPr="00F24BC6">
        <w:rPr>
          <w:rFonts w:ascii="Bell MT" w:hAnsi="Bell MT"/>
          <w:sz w:val="24"/>
          <w:szCs w:val="24"/>
        </w:rPr>
        <w:t xml:space="preserve"> </w:t>
      </w:r>
      <w:r w:rsidR="00853085" w:rsidRPr="00F24BC6">
        <w:rPr>
          <w:rFonts w:ascii="Bell MT" w:hAnsi="Bell MT"/>
          <w:sz w:val="24"/>
          <w:szCs w:val="24"/>
        </w:rPr>
        <w:t>between</w:t>
      </w:r>
      <w:r w:rsidR="00E12ED9" w:rsidRPr="00F24BC6">
        <w:rPr>
          <w:rFonts w:ascii="Bell MT" w:hAnsi="Bell MT"/>
          <w:sz w:val="24"/>
          <w:szCs w:val="24"/>
        </w:rPr>
        <w:t xml:space="preserve"> the President-elect and</w:t>
      </w:r>
      <w:r w:rsidR="008C5867" w:rsidRPr="00F24BC6">
        <w:rPr>
          <w:rFonts w:ascii="Bell MT" w:hAnsi="Bell MT"/>
          <w:sz w:val="24"/>
          <w:szCs w:val="24"/>
        </w:rPr>
        <w:t xml:space="preserve"> the second highest Presidential Candidate </w:t>
      </w:r>
      <w:r w:rsidR="00D345B4" w:rsidRPr="00F24BC6">
        <w:rPr>
          <w:rFonts w:ascii="Bell MT" w:hAnsi="Bell MT"/>
          <w:sz w:val="24"/>
          <w:szCs w:val="24"/>
        </w:rPr>
        <w:t>as</w:t>
      </w:r>
      <w:r w:rsidR="008C5867" w:rsidRPr="00F24BC6">
        <w:rPr>
          <w:rFonts w:ascii="Bell MT" w:hAnsi="Bell MT"/>
          <w:sz w:val="24"/>
          <w:szCs w:val="24"/>
        </w:rPr>
        <w:t xml:space="preserve"> the losing candidate and Petitioner.</w:t>
      </w:r>
    </w:p>
    <w:p w14:paraId="485C2925" w14:textId="77777777" w:rsidR="00F32EB7" w:rsidRPr="00F24BC6" w:rsidRDefault="00F32EB7" w:rsidP="0010776F">
      <w:pPr>
        <w:jc w:val="both"/>
        <w:rPr>
          <w:rFonts w:ascii="Bell MT" w:hAnsi="Bell MT"/>
          <w:b/>
          <w:sz w:val="24"/>
          <w:szCs w:val="24"/>
        </w:rPr>
      </w:pPr>
    </w:p>
    <w:p w14:paraId="12A33D19" w14:textId="77777777" w:rsidR="00063DFC" w:rsidRPr="00F24BC6" w:rsidRDefault="00922C62" w:rsidP="0010776F">
      <w:pPr>
        <w:jc w:val="both"/>
        <w:rPr>
          <w:rFonts w:ascii="Bell MT" w:hAnsi="Bell MT"/>
          <w:sz w:val="24"/>
          <w:szCs w:val="24"/>
        </w:rPr>
      </w:pPr>
      <w:r w:rsidRPr="00F24BC6">
        <w:rPr>
          <w:rFonts w:ascii="Bell MT" w:hAnsi="Bell MT"/>
          <w:sz w:val="24"/>
          <w:szCs w:val="24"/>
        </w:rPr>
        <w:t>An</w:t>
      </w:r>
      <w:r w:rsidR="00E8304A" w:rsidRPr="00F24BC6">
        <w:rPr>
          <w:rFonts w:ascii="Bell MT" w:hAnsi="Bell MT"/>
          <w:sz w:val="24"/>
          <w:szCs w:val="24"/>
        </w:rPr>
        <w:t xml:space="preserve"> </w:t>
      </w:r>
      <w:r w:rsidR="00772A8F" w:rsidRPr="00F24BC6">
        <w:rPr>
          <w:rFonts w:ascii="Bell MT" w:hAnsi="Bell MT"/>
          <w:sz w:val="24"/>
          <w:szCs w:val="24"/>
        </w:rPr>
        <w:t xml:space="preserve">election </w:t>
      </w:r>
      <w:r w:rsidR="00E8304A" w:rsidRPr="00F24BC6">
        <w:rPr>
          <w:rFonts w:ascii="Bell MT" w:hAnsi="Bell MT"/>
          <w:sz w:val="24"/>
          <w:szCs w:val="24"/>
        </w:rPr>
        <w:t xml:space="preserve">petition could also be </w:t>
      </w:r>
      <w:r w:rsidR="00994894" w:rsidRPr="00F24BC6">
        <w:rPr>
          <w:rFonts w:ascii="Bell MT" w:hAnsi="Bell MT"/>
          <w:sz w:val="24"/>
          <w:szCs w:val="24"/>
        </w:rPr>
        <w:t>allegations against other contest</w:t>
      </w:r>
      <w:r w:rsidR="00BD35ED" w:rsidRPr="00F24BC6">
        <w:rPr>
          <w:rFonts w:ascii="Bell MT" w:hAnsi="Bell MT"/>
          <w:sz w:val="24"/>
          <w:szCs w:val="24"/>
        </w:rPr>
        <w:t>ed</w:t>
      </w:r>
      <w:r w:rsidR="00994894" w:rsidRPr="00F24BC6">
        <w:rPr>
          <w:rFonts w:ascii="Bell MT" w:hAnsi="Bell MT"/>
          <w:sz w:val="24"/>
          <w:szCs w:val="24"/>
        </w:rPr>
        <w:t xml:space="preserve"> Presidential Candidates</w:t>
      </w:r>
      <w:r w:rsidR="00642E03" w:rsidRPr="00F24BC6">
        <w:rPr>
          <w:rFonts w:ascii="Bell MT" w:hAnsi="Bell MT"/>
          <w:sz w:val="24"/>
          <w:szCs w:val="24"/>
        </w:rPr>
        <w:t xml:space="preserve"> (</w:t>
      </w:r>
      <w:r w:rsidR="00806AD2" w:rsidRPr="00F24BC6">
        <w:rPr>
          <w:rFonts w:ascii="Bell MT" w:hAnsi="Bell MT"/>
          <w:sz w:val="24"/>
          <w:szCs w:val="24"/>
        </w:rPr>
        <w:t xml:space="preserve">especially, incumbent candidate or party) </w:t>
      </w:r>
      <w:r w:rsidR="00994894" w:rsidRPr="00F24BC6">
        <w:rPr>
          <w:rFonts w:ascii="Bell MT" w:hAnsi="Bell MT"/>
          <w:sz w:val="24"/>
          <w:szCs w:val="24"/>
        </w:rPr>
        <w:t xml:space="preserve">or the involvement </w:t>
      </w:r>
      <w:r w:rsidR="00CF3207" w:rsidRPr="00F24BC6">
        <w:rPr>
          <w:rFonts w:ascii="Bell MT" w:hAnsi="Bell MT"/>
          <w:sz w:val="24"/>
          <w:szCs w:val="24"/>
        </w:rPr>
        <w:t>in electoral malpractice</w:t>
      </w:r>
      <w:r w:rsidR="007C257D" w:rsidRPr="00F24BC6">
        <w:rPr>
          <w:rFonts w:ascii="Bell MT" w:hAnsi="Bell MT"/>
          <w:sz w:val="24"/>
          <w:szCs w:val="24"/>
        </w:rPr>
        <w:t xml:space="preserve">s by their </w:t>
      </w:r>
      <w:r w:rsidR="003D1E4C" w:rsidRPr="00F24BC6">
        <w:rPr>
          <w:rFonts w:ascii="Bell MT" w:hAnsi="Bell MT"/>
          <w:sz w:val="24"/>
          <w:szCs w:val="24"/>
        </w:rPr>
        <w:t xml:space="preserve">Agents. </w:t>
      </w:r>
      <w:r w:rsidR="00063DFC" w:rsidRPr="00F24BC6">
        <w:rPr>
          <w:rFonts w:ascii="Bell MT" w:hAnsi="Bell MT"/>
          <w:sz w:val="24"/>
          <w:szCs w:val="24"/>
        </w:rPr>
        <w:t xml:space="preserve">In such an instance, </w:t>
      </w:r>
      <w:r w:rsidR="00CF3207" w:rsidRPr="00F24BC6">
        <w:rPr>
          <w:rFonts w:ascii="Bell MT" w:hAnsi="Bell MT"/>
          <w:sz w:val="24"/>
          <w:szCs w:val="24"/>
        </w:rPr>
        <w:t>the EC can serve as a witness</w:t>
      </w:r>
      <w:r w:rsidR="00EF19D6" w:rsidRPr="00F24BC6">
        <w:rPr>
          <w:rFonts w:ascii="Bell MT" w:hAnsi="Bell MT"/>
          <w:sz w:val="24"/>
          <w:szCs w:val="24"/>
        </w:rPr>
        <w:t xml:space="preserve"> to the Petitioner.</w:t>
      </w:r>
      <w:r w:rsidR="00F52CCE" w:rsidRPr="00F24BC6">
        <w:rPr>
          <w:rFonts w:ascii="Bell MT" w:hAnsi="Bell MT"/>
          <w:sz w:val="24"/>
          <w:szCs w:val="24"/>
        </w:rPr>
        <w:t xml:space="preserve"> </w:t>
      </w:r>
      <w:r w:rsidR="002D2FE5" w:rsidRPr="00F24BC6">
        <w:rPr>
          <w:rFonts w:ascii="Bell MT" w:hAnsi="Bell MT"/>
          <w:sz w:val="24"/>
          <w:szCs w:val="24"/>
        </w:rPr>
        <w:t xml:space="preserve"> </w:t>
      </w:r>
    </w:p>
    <w:p w14:paraId="1B6B9498" w14:textId="77777777" w:rsidR="00B7355C" w:rsidRPr="00F24BC6" w:rsidRDefault="00B7355C" w:rsidP="0010776F">
      <w:pPr>
        <w:jc w:val="both"/>
        <w:rPr>
          <w:rFonts w:ascii="Bell MT" w:hAnsi="Bell MT"/>
          <w:sz w:val="24"/>
          <w:szCs w:val="24"/>
        </w:rPr>
      </w:pPr>
    </w:p>
    <w:p w14:paraId="09303AA7" w14:textId="77777777" w:rsidR="00B7355C" w:rsidRPr="00F24BC6" w:rsidRDefault="00B7355C" w:rsidP="0010776F">
      <w:pPr>
        <w:jc w:val="both"/>
        <w:rPr>
          <w:rFonts w:ascii="Bell MT" w:hAnsi="Bell MT"/>
          <w:sz w:val="24"/>
          <w:szCs w:val="24"/>
        </w:rPr>
      </w:pPr>
      <w:r w:rsidRPr="00F24BC6">
        <w:rPr>
          <w:rFonts w:ascii="Bell MT" w:hAnsi="Bell MT"/>
          <w:sz w:val="24"/>
          <w:szCs w:val="24"/>
        </w:rPr>
        <w:t>Another angle this matter of forced Respondents could be looked at is this: Assuming without admitting that Petition is about accusing the Electoral Commissioner by the Petitioner, why should the president-elect be mandatorily assumed a 2</w:t>
      </w:r>
      <w:r w:rsidRPr="00F24BC6">
        <w:rPr>
          <w:rFonts w:ascii="Bell MT" w:hAnsi="Bell MT"/>
          <w:sz w:val="24"/>
          <w:szCs w:val="24"/>
          <w:vertAlign w:val="superscript"/>
        </w:rPr>
        <w:t>nd</w:t>
      </w:r>
      <w:r w:rsidRPr="00F24BC6">
        <w:rPr>
          <w:rFonts w:ascii="Bell MT" w:hAnsi="Bell MT"/>
          <w:sz w:val="24"/>
          <w:szCs w:val="24"/>
        </w:rPr>
        <w:t xml:space="preserve"> Respondent but not the other candidates? Why Not the President-elect to serve as a witness if any to EC or respond to any accusations directed at him/her?</w:t>
      </w:r>
    </w:p>
    <w:p w14:paraId="1A46CB52" w14:textId="77777777" w:rsidR="00B7355C" w:rsidRPr="00F24BC6" w:rsidRDefault="00B7355C" w:rsidP="0010776F">
      <w:pPr>
        <w:jc w:val="both"/>
        <w:rPr>
          <w:rFonts w:ascii="Bell MT" w:hAnsi="Bell MT"/>
          <w:sz w:val="24"/>
          <w:szCs w:val="24"/>
        </w:rPr>
      </w:pPr>
    </w:p>
    <w:p w14:paraId="28F2DA8A" w14:textId="77777777" w:rsidR="00D475D8" w:rsidRPr="001D0F6E" w:rsidRDefault="00D475D8" w:rsidP="0010776F">
      <w:pPr>
        <w:jc w:val="both"/>
        <w:rPr>
          <w:rFonts w:ascii="Bell MT" w:hAnsi="Bell MT"/>
          <w:b/>
          <w:i/>
          <w:sz w:val="28"/>
          <w:szCs w:val="28"/>
        </w:rPr>
      </w:pPr>
      <w:r w:rsidRPr="001D0F6E">
        <w:rPr>
          <w:rFonts w:ascii="Bell MT" w:hAnsi="Bell MT"/>
          <w:b/>
          <w:i/>
          <w:sz w:val="28"/>
          <w:szCs w:val="28"/>
        </w:rPr>
        <w:t xml:space="preserve">The 2020 Election Petition </w:t>
      </w:r>
      <w:r w:rsidR="00AA0485" w:rsidRPr="001D0F6E">
        <w:rPr>
          <w:rFonts w:ascii="Bell MT" w:hAnsi="Bell MT"/>
          <w:b/>
          <w:i/>
          <w:sz w:val="28"/>
          <w:szCs w:val="28"/>
        </w:rPr>
        <w:t xml:space="preserve">Exploratory </w:t>
      </w:r>
      <w:r w:rsidRPr="001D0F6E">
        <w:rPr>
          <w:rFonts w:ascii="Bell MT" w:hAnsi="Bell MT"/>
          <w:b/>
          <w:i/>
          <w:sz w:val="28"/>
          <w:szCs w:val="28"/>
        </w:rPr>
        <w:t xml:space="preserve">and </w:t>
      </w:r>
      <w:r w:rsidR="00AA0485" w:rsidRPr="001D0F6E">
        <w:rPr>
          <w:rFonts w:ascii="Bell MT" w:hAnsi="Bell MT"/>
          <w:b/>
          <w:i/>
          <w:sz w:val="28"/>
          <w:szCs w:val="28"/>
        </w:rPr>
        <w:t>Insincere</w:t>
      </w:r>
    </w:p>
    <w:p w14:paraId="07B69A22" w14:textId="77777777" w:rsidR="006B0911" w:rsidRPr="00F24BC6" w:rsidRDefault="006B0911" w:rsidP="0010776F">
      <w:pPr>
        <w:jc w:val="both"/>
        <w:rPr>
          <w:rFonts w:ascii="Bell MT" w:hAnsi="Bell MT"/>
          <w:sz w:val="24"/>
          <w:szCs w:val="24"/>
        </w:rPr>
      </w:pPr>
    </w:p>
    <w:p w14:paraId="0343AE19" w14:textId="77777777" w:rsidR="003743EE" w:rsidRPr="00F24BC6" w:rsidRDefault="006B0911" w:rsidP="0010776F">
      <w:pPr>
        <w:jc w:val="both"/>
        <w:rPr>
          <w:rFonts w:ascii="Bell MT" w:hAnsi="Bell MT"/>
          <w:sz w:val="24"/>
          <w:szCs w:val="24"/>
        </w:rPr>
      </w:pPr>
      <w:r w:rsidRPr="00F24BC6">
        <w:rPr>
          <w:rFonts w:ascii="Bell MT" w:hAnsi="Bell MT"/>
          <w:sz w:val="24"/>
          <w:szCs w:val="24"/>
        </w:rPr>
        <w:t>One cardinal pointer to a competent petition is for the Petitioner</w:t>
      </w:r>
      <w:r w:rsidR="00A03790" w:rsidRPr="00F24BC6">
        <w:rPr>
          <w:rFonts w:ascii="Bell MT" w:hAnsi="Bell MT"/>
          <w:sz w:val="24"/>
          <w:szCs w:val="24"/>
        </w:rPr>
        <w:t>(s)</w:t>
      </w:r>
      <w:r w:rsidRPr="00F24BC6">
        <w:rPr>
          <w:rFonts w:ascii="Bell MT" w:hAnsi="Bell MT"/>
          <w:sz w:val="24"/>
          <w:szCs w:val="24"/>
        </w:rPr>
        <w:t xml:space="preserve"> to make a </w:t>
      </w:r>
      <w:r w:rsidRPr="00F24BC6">
        <w:rPr>
          <w:rFonts w:ascii="Bell MT" w:hAnsi="Bell MT"/>
          <w:b/>
          <w:sz w:val="24"/>
          <w:szCs w:val="24"/>
        </w:rPr>
        <w:t>clear</w:t>
      </w:r>
      <w:r w:rsidR="00363074" w:rsidRPr="00F24BC6">
        <w:rPr>
          <w:rFonts w:ascii="Bell MT" w:hAnsi="Bell MT"/>
          <w:b/>
          <w:sz w:val="24"/>
          <w:szCs w:val="24"/>
        </w:rPr>
        <w:t>,</w:t>
      </w:r>
      <w:r w:rsidRPr="00F24BC6">
        <w:rPr>
          <w:rFonts w:ascii="Bell MT" w:hAnsi="Bell MT"/>
          <w:b/>
          <w:sz w:val="24"/>
          <w:szCs w:val="24"/>
        </w:rPr>
        <w:t xml:space="preserve"> distinct statement of claim for determination</w:t>
      </w:r>
      <w:r w:rsidRPr="00F24BC6">
        <w:rPr>
          <w:rFonts w:ascii="Bell MT" w:hAnsi="Bell MT"/>
          <w:sz w:val="24"/>
          <w:szCs w:val="24"/>
        </w:rPr>
        <w:t xml:space="preserve"> </w:t>
      </w:r>
      <w:r w:rsidR="00525F62" w:rsidRPr="00F24BC6">
        <w:rPr>
          <w:rFonts w:ascii="Bell MT" w:hAnsi="Bell MT"/>
          <w:sz w:val="24"/>
          <w:szCs w:val="24"/>
        </w:rPr>
        <w:t>to</w:t>
      </w:r>
      <w:r w:rsidRPr="00F24BC6">
        <w:rPr>
          <w:rFonts w:ascii="Bell MT" w:hAnsi="Bell MT"/>
          <w:sz w:val="24"/>
          <w:szCs w:val="24"/>
        </w:rPr>
        <w:t xml:space="preserve"> the SC</w:t>
      </w:r>
      <w:r w:rsidR="00A8658E" w:rsidRPr="00F24BC6">
        <w:rPr>
          <w:rFonts w:ascii="Bell MT" w:hAnsi="Bell MT"/>
          <w:sz w:val="24"/>
          <w:szCs w:val="24"/>
        </w:rPr>
        <w:t xml:space="preserve"> or any</w:t>
      </w:r>
      <w:r w:rsidR="00251D94" w:rsidRPr="00F24BC6">
        <w:rPr>
          <w:rFonts w:ascii="Bell MT" w:hAnsi="Bell MT"/>
          <w:sz w:val="24"/>
          <w:szCs w:val="24"/>
        </w:rPr>
        <w:t xml:space="preserve"> official</w:t>
      </w:r>
      <w:r w:rsidRPr="00F24BC6">
        <w:rPr>
          <w:rFonts w:ascii="Bell MT" w:hAnsi="Bell MT"/>
          <w:sz w:val="24"/>
          <w:szCs w:val="24"/>
        </w:rPr>
        <w:t xml:space="preserve">. </w:t>
      </w:r>
      <w:r w:rsidR="00A60876" w:rsidRPr="00F24BC6">
        <w:rPr>
          <w:rFonts w:ascii="Bell MT" w:hAnsi="Bell MT"/>
          <w:sz w:val="24"/>
          <w:szCs w:val="24"/>
        </w:rPr>
        <w:t>The novelty as noted</w:t>
      </w:r>
      <w:r w:rsidR="00847C3A" w:rsidRPr="00F24BC6">
        <w:rPr>
          <w:rFonts w:ascii="Bell MT" w:hAnsi="Bell MT"/>
          <w:sz w:val="24"/>
          <w:szCs w:val="24"/>
        </w:rPr>
        <w:t xml:space="preserve"> by the legal Team of JOY2012</w:t>
      </w:r>
      <w:r w:rsidR="003B2E44" w:rsidRPr="00F24BC6">
        <w:rPr>
          <w:rFonts w:ascii="Bell MT" w:hAnsi="Bell MT"/>
          <w:sz w:val="24"/>
          <w:szCs w:val="24"/>
        </w:rPr>
        <w:t xml:space="preserve"> of the </w:t>
      </w:r>
      <w:r w:rsidR="00184FC7" w:rsidRPr="00F24BC6">
        <w:rPr>
          <w:rFonts w:ascii="Bell MT" w:hAnsi="Bell MT"/>
          <w:sz w:val="24"/>
          <w:szCs w:val="24"/>
        </w:rPr>
        <w:t xml:space="preserve">2020 </w:t>
      </w:r>
      <w:r w:rsidR="003B2E44" w:rsidRPr="00F24BC6">
        <w:rPr>
          <w:rFonts w:ascii="Bell MT" w:hAnsi="Bell MT"/>
          <w:sz w:val="24"/>
          <w:szCs w:val="24"/>
        </w:rPr>
        <w:t>Petition</w:t>
      </w:r>
      <w:r w:rsidR="00847C3A" w:rsidRPr="00F24BC6">
        <w:rPr>
          <w:rFonts w:ascii="Bell MT" w:hAnsi="Bell MT"/>
          <w:sz w:val="24"/>
          <w:szCs w:val="24"/>
        </w:rPr>
        <w:t xml:space="preserve"> </w:t>
      </w:r>
      <w:r w:rsidR="003B2E44" w:rsidRPr="00F24BC6">
        <w:rPr>
          <w:rFonts w:ascii="Bell MT" w:hAnsi="Bell MT"/>
          <w:sz w:val="24"/>
          <w:szCs w:val="24"/>
        </w:rPr>
        <w:t>is that</w:t>
      </w:r>
      <w:r w:rsidR="008409AF" w:rsidRPr="00F24BC6">
        <w:rPr>
          <w:rFonts w:ascii="Bell MT" w:hAnsi="Bell MT"/>
          <w:sz w:val="24"/>
          <w:szCs w:val="24"/>
        </w:rPr>
        <w:t xml:space="preserve">, it challenged </w:t>
      </w:r>
      <w:r w:rsidR="008409AF" w:rsidRPr="001B451D">
        <w:rPr>
          <w:rFonts w:ascii="Bell MT" w:hAnsi="Bell MT"/>
          <w:b/>
          <w:sz w:val="24"/>
          <w:szCs w:val="24"/>
        </w:rPr>
        <w:t xml:space="preserve">the </w:t>
      </w:r>
      <w:r w:rsidR="005D09EF" w:rsidRPr="001B451D">
        <w:rPr>
          <w:rFonts w:ascii="Bell MT" w:hAnsi="Bell MT"/>
          <w:b/>
          <w:sz w:val="24"/>
          <w:szCs w:val="24"/>
        </w:rPr>
        <w:t xml:space="preserve">spirit and letter of </w:t>
      </w:r>
      <w:r w:rsidR="008409AF" w:rsidRPr="001B451D">
        <w:rPr>
          <w:rFonts w:ascii="Bell MT" w:hAnsi="Bell MT"/>
          <w:b/>
          <w:sz w:val="24"/>
          <w:szCs w:val="24"/>
        </w:rPr>
        <w:t xml:space="preserve">validity of </w:t>
      </w:r>
      <w:r w:rsidR="005D09EF" w:rsidRPr="001B451D">
        <w:rPr>
          <w:rFonts w:ascii="Bell MT" w:hAnsi="Bell MT"/>
          <w:b/>
          <w:sz w:val="24"/>
          <w:szCs w:val="24"/>
        </w:rPr>
        <w:t>article 64(1)</w:t>
      </w:r>
      <w:r w:rsidR="00FD639A" w:rsidRPr="001B451D">
        <w:rPr>
          <w:rFonts w:ascii="Bell MT" w:hAnsi="Bell MT"/>
          <w:b/>
          <w:sz w:val="24"/>
          <w:szCs w:val="24"/>
        </w:rPr>
        <w:t xml:space="preserve"> </w:t>
      </w:r>
      <w:r w:rsidR="00FD639A" w:rsidRPr="00F24BC6">
        <w:rPr>
          <w:rFonts w:ascii="Bell MT" w:hAnsi="Bell MT"/>
          <w:sz w:val="24"/>
          <w:szCs w:val="24"/>
        </w:rPr>
        <w:t xml:space="preserve">but did not </w:t>
      </w:r>
      <w:r w:rsidR="004E1153" w:rsidRPr="00F24BC6">
        <w:rPr>
          <w:rFonts w:ascii="Bell MT" w:hAnsi="Bell MT"/>
          <w:sz w:val="24"/>
          <w:szCs w:val="24"/>
        </w:rPr>
        <w:t xml:space="preserve">necessarily </w:t>
      </w:r>
      <w:r w:rsidR="00FD639A" w:rsidRPr="00F24BC6">
        <w:rPr>
          <w:rFonts w:ascii="Bell MT" w:hAnsi="Bell MT"/>
          <w:sz w:val="24"/>
          <w:szCs w:val="24"/>
        </w:rPr>
        <w:t xml:space="preserve">challenge </w:t>
      </w:r>
      <w:r w:rsidR="000733AB" w:rsidRPr="00F24BC6">
        <w:rPr>
          <w:rFonts w:ascii="Bell MT" w:hAnsi="Bell MT"/>
          <w:sz w:val="24"/>
          <w:szCs w:val="24"/>
        </w:rPr>
        <w:t>article 63(3)</w:t>
      </w:r>
      <w:r w:rsidR="004E1153" w:rsidRPr="00F24BC6">
        <w:rPr>
          <w:rFonts w:ascii="Bell MT" w:hAnsi="Bell MT"/>
          <w:sz w:val="24"/>
          <w:szCs w:val="24"/>
        </w:rPr>
        <w:t xml:space="preserve"> and yet prayed </w:t>
      </w:r>
      <w:r w:rsidR="000F4436" w:rsidRPr="00F24BC6">
        <w:rPr>
          <w:rFonts w:ascii="Bell MT" w:hAnsi="Bell MT"/>
          <w:sz w:val="24"/>
          <w:szCs w:val="24"/>
        </w:rPr>
        <w:t xml:space="preserve">SC for a rerun between President elect and </w:t>
      </w:r>
      <w:r w:rsidR="00D72CF1">
        <w:rPr>
          <w:rFonts w:ascii="Bell MT" w:hAnsi="Bell MT"/>
          <w:sz w:val="24"/>
          <w:szCs w:val="24"/>
        </w:rPr>
        <w:t>P</w:t>
      </w:r>
      <w:r w:rsidR="000F4436" w:rsidRPr="00F24BC6">
        <w:rPr>
          <w:rFonts w:ascii="Bell MT" w:hAnsi="Bell MT"/>
          <w:sz w:val="24"/>
          <w:szCs w:val="24"/>
        </w:rPr>
        <w:t>etitioner.</w:t>
      </w:r>
    </w:p>
    <w:p w14:paraId="567A9AD8" w14:textId="77777777" w:rsidR="003743EE" w:rsidRPr="00F24BC6" w:rsidRDefault="003743EE" w:rsidP="0010776F">
      <w:pPr>
        <w:jc w:val="both"/>
        <w:rPr>
          <w:rFonts w:ascii="Bell MT" w:hAnsi="Bell MT"/>
          <w:sz w:val="24"/>
          <w:szCs w:val="24"/>
        </w:rPr>
      </w:pPr>
    </w:p>
    <w:p w14:paraId="38933F4A" w14:textId="702D9393" w:rsidR="006B0911" w:rsidRPr="00F24BC6" w:rsidRDefault="00363074" w:rsidP="0010776F">
      <w:pPr>
        <w:jc w:val="both"/>
        <w:rPr>
          <w:rFonts w:ascii="Bell MT" w:hAnsi="Bell MT"/>
          <w:sz w:val="24"/>
          <w:szCs w:val="24"/>
        </w:rPr>
      </w:pPr>
      <w:r w:rsidRPr="00F24BC6">
        <w:rPr>
          <w:rFonts w:ascii="Bell MT" w:hAnsi="Bell MT"/>
          <w:sz w:val="24"/>
          <w:szCs w:val="24"/>
        </w:rPr>
        <w:t>T</w:t>
      </w:r>
      <w:r w:rsidR="006B0911" w:rsidRPr="00F24BC6">
        <w:rPr>
          <w:rFonts w:ascii="Bell MT" w:hAnsi="Bell MT"/>
          <w:sz w:val="24"/>
          <w:szCs w:val="24"/>
        </w:rPr>
        <w:t xml:space="preserve">he 2020 election petition by John Dramani Mahama </w:t>
      </w:r>
      <w:r w:rsidR="00F17511" w:rsidRPr="00F24BC6">
        <w:rPr>
          <w:rFonts w:ascii="Bell MT" w:hAnsi="Bell MT"/>
          <w:sz w:val="24"/>
          <w:szCs w:val="24"/>
        </w:rPr>
        <w:t>lacked</w:t>
      </w:r>
      <w:r w:rsidR="00970BC1" w:rsidRPr="00F24BC6">
        <w:rPr>
          <w:rFonts w:ascii="Bell MT" w:hAnsi="Bell MT"/>
          <w:sz w:val="24"/>
          <w:szCs w:val="24"/>
        </w:rPr>
        <w:t xml:space="preserve"> legal</w:t>
      </w:r>
      <w:r w:rsidRPr="00F24BC6">
        <w:rPr>
          <w:rFonts w:ascii="Bell MT" w:hAnsi="Bell MT"/>
          <w:sz w:val="24"/>
          <w:szCs w:val="24"/>
        </w:rPr>
        <w:t xml:space="preserve"> clarity. </w:t>
      </w:r>
      <w:r w:rsidR="00062F52" w:rsidRPr="00F24BC6">
        <w:rPr>
          <w:rFonts w:ascii="Bell MT" w:hAnsi="Bell MT"/>
          <w:sz w:val="24"/>
          <w:szCs w:val="24"/>
        </w:rPr>
        <w:t xml:space="preserve">The petition was rather </w:t>
      </w:r>
      <w:r w:rsidR="006B0911" w:rsidRPr="00F24BC6">
        <w:rPr>
          <w:rFonts w:ascii="Bell MT" w:hAnsi="Bell MT"/>
          <w:sz w:val="24"/>
          <w:szCs w:val="24"/>
        </w:rPr>
        <w:t xml:space="preserve">more of an exploratory petition in </w:t>
      </w:r>
      <w:r w:rsidRPr="00F24BC6">
        <w:rPr>
          <w:rFonts w:ascii="Bell MT" w:hAnsi="Bell MT"/>
          <w:sz w:val="24"/>
          <w:szCs w:val="24"/>
        </w:rPr>
        <w:t xml:space="preserve">a hopeful </w:t>
      </w:r>
      <w:r w:rsidR="006B0911" w:rsidRPr="00F24BC6">
        <w:rPr>
          <w:rFonts w:ascii="Bell MT" w:hAnsi="Bell MT"/>
          <w:sz w:val="24"/>
          <w:szCs w:val="24"/>
        </w:rPr>
        <w:t xml:space="preserve">search of </w:t>
      </w:r>
      <w:r w:rsidRPr="00F24BC6">
        <w:rPr>
          <w:rFonts w:ascii="Bell MT" w:hAnsi="Bell MT"/>
          <w:sz w:val="24"/>
          <w:szCs w:val="24"/>
        </w:rPr>
        <w:t>a</w:t>
      </w:r>
      <w:r w:rsidR="006B0911" w:rsidRPr="00F24BC6">
        <w:rPr>
          <w:rFonts w:ascii="Bell MT" w:hAnsi="Bell MT"/>
          <w:sz w:val="24"/>
          <w:szCs w:val="24"/>
        </w:rPr>
        <w:t xml:space="preserve"> S</w:t>
      </w:r>
      <w:r w:rsidRPr="00F24BC6">
        <w:rPr>
          <w:rFonts w:ascii="Bell MT" w:hAnsi="Bell MT"/>
          <w:sz w:val="24"/>
          <w:szCs w:val="24"/>
        </w:rPr>
        <w:t xml:space="preserve">upreme </w:t>
      </w:r>
      <w:r w:rsidR="006B0911" w:rsidRPr="00F24BC6">
        <w:rPr>
          <w:rFonts w:ascii="Bell MT" w:hAnsi="Bell MT"/>
          <w:sz w:val="24"/>
          <w:szCs w:val="24"/>
        </w:rPr>
        <w:t>C</w:t>
      </w:r>
      <w:r w:rsidRPr="00F24BC6">
        <w:rPr>
          <w:rFonts w:ascii="Bell MT" w:hAnsi="Bell MT"/>
          <w:sz w:val="24"/>
          <w:szCs w:val="24"/>
        </w:rPr>
        <w:t>ourt</w:t>
      </w:r>
      <w:r w:rsidR="006B0911" w:rsidRPr="00F24BC6">
        <w:rPr>
          <w:rFonts w:ascii="Bell MT" w:hAnsi="Bell MT"/>
          <w:sz w:val="24"/>
          <w:szCs w:val="24"/>
        </w:rPr>
        <w:t xml:space="preserve"> verdict </w:t>
      </w:r>
      <w:r w:rsidRPr="00F24BC6">
        <w:rPr>
          <w:rFonts w:ascii="Bell MT" w:hAnsi="Bell MT"/>
          <w:sz w:val="24"/>
          <w:szCs w:val="24"/>
        </w:rPr>
        <w:t>fro</w:t>
      </w:r>
      <w:r w:rsidR="006B0911" w:rsidRPr="00F24BC6">
        <w:rPr>
          <w:rFonts w:ascii="Bell MT" w:hAnsi="Bell MT"/>
          <w:sz w:val="24"/>
          <w:szCs w:val="24"/>
        </w:rPr>
        <w:t xml:space="preserve">m His Lordships </w:t>
      </w:r>
      <w:r w:rsidRPr="00F24BC6">
        <w:rPr>
          <w:rFonts w:ascii="Bell MT" w:hAnsi="Bell MT"/>
          <w:sz w:val="24"/>
          <w:szCs w:val="24"/>
        </w:rPr>
        <w:t>when the Petitioner lacked a</w:t>
      </w:r>
      <w:r w:rsidR="006B0911" w:rsidRPr="00F24BC6">
        <w:rPr>
          <w:rFonts w:ascii="Bell MT" w:hAnsi="Bell MT"/>
          <w:sz w:val="24"/>
          <w:szCs w:val="24"/>
        </w:rPr>
        <w:t xml:space="preserve"> legal map to</w:t>
      </w:r>
      <w:r w:rsidR="00947711" w:rsidRPr="00F24BC6">
        <w:rPr>
          <w:rFonts w:ascii="Bell MT" w:hAnsi="Bell MT"/>
          <w:sz w:val="24"/>
          <w:szCs w:val="24"/>
        </w:rPr>
        <w:t xml:space="preserve"> locate</w:t>
      </w:r>
      <w:r w:rsidR="006B0911" w:rsidRPr="00F24BC6">
        <w:rPr>
          <w:rFonts w:ascii="Bell MT" w:hAnsi="Bell MT"/>
          <w:sz w:val="24"/>
          <w:szCs w:val="24"/>
        </w:rPr>
        <w:t xml:space="preserve"> the </w:t>
      </w:r>
      <w:r w:rsidR="008C13D2">
        <w:rPr>
          <w:rFonts w:ascii="Bell MT" w:hAnsi="Bell MT"/>
          <w:sz w:val="24"/>
          <w:szCs w:val="24"/>
        </w:rPr>
        <w:t xml:space="preserve">treasure </w:t>
      </w:r>
      <w:r w:rsidR="00E97B7A" w:rsidRPr="00F24BC6">
        <w:rPr>
          <w:rFonts w:ascii="Bell MT" w:hAnsi="Bell MT"/>
          <w:sz w:val="24"/>
          <w:szCs w:val="24"/>
        </w:rPr>
        <w:t>verdict</w:t>
      </w:r>
      <w:r w:rsidR="006B0911" w:rsidRPr="00F24BC6">
        <w:rPr>
          <w:rFonts w:ascii="Bell MT" w:hAnsi="Bell MT"/>
          <w:sz w:val="24"/>
          <w:szCs w:val="24"/>
        </w:rPr>
        <w:t xml:space="preserve">. As opined by Henry A. Kissinger, </w:t>
      </w:r>
      <w:r w:rsidR="006B0911" w:rsidRPr="00F24BC6">
        <w:rPr>
          <w:rFonts w:ascii="Bell MT" w:hAnsi="Bell MT"/>
          <w:b/>
          <w:sz w:val="24"/>
          <w:szCs w:val="24"/>
        </w:rPr>
        <w:t>“If you don’t know where you are going, any road will get you nowhere”</w:t>
      </w:r>
      <w:r w:rsidR="006B0911" w:rsidRPr="00F24BC6">
        <w:rPr>
          <w:rFonts w:ascii="Bell MT" w:hAnsi="Bell MT"/>
          <w:sz w:val="24"/>
          <w:szCs w:val="24"/>
        </w:rPr>
        <w:t xml:space="preserve">. </w:t>
      </w:r>
    </w:p>
    <w:p w14:paraId="03EFDD2B" w14:textId="77777777" w:rsidR="005D0989" w:rsidRPr="00F24BC6" w:rsidRDefault="005D0989" w:rsidP="0010776F">
      <w:pPr>
        <w:jc w:val="both"/>
        <w:rPr>
          <w:rFonts w:ascii="Bell MT" w:hAnsi="Bell MT"/>
          <w:sz w:val="24"/>
          <w:szCs w:val="24"/>
        </w:rPr>
      </w:pPr>
    </w:p>
    <w:p w14:paraId="24046196" w14:textId="77777777" w:rsidR="00D26B70" w:rsidRPr="00F24BC6" w:rsidRDefault="003F7AC9" w:rsidP="0010776F">
      <w:pPr>
        <w:jc w:val="both"/>
        <w:rPr>
          <w:rFonts w:ascii="Bell MT" w:hAnsi="Bell MT"/>
          <w:sz w:val="24"/>
          <w:szCs w:val="24"/>
        </w:rPr>
      </w:pPr>
      <w:r w:rsidRPr="00F24BC6">
        <w:rPr>
          <w:rFonts w:ascii="Bell MT" w:hAnsi="Bell MT"/>
          <w:sz w:val="24"/>
          <w:szCs w:val="24"/>
        </w:rPr>
        <w:t>The insincerity of the Petition vis</w:t>
      </w:r>
      <w:r w:rsidR="00275481" w:rsidRPr="00F24BC6">
        <w:rPr>
          <w:rFonts w:ascii="Bell MT" w:hAnsi="Bell MT"/>
          <w:sz w:val="24"/>
          <w:szCs w:val="24"/>
        </w:rPr>
        <w:t>-</w:t>
      </w:r>
      <w:r w:rsidRPr="00F24BC6">
        <w:rPr>
          <w:rFonts w:ascii="Bell MT" w:hAnsi="Bell MT"/>
          <w:sz w:val="24"/>
          <w:szCs w:val="24"/>
        </w:rPr>
        <w:t>a</w:t>
      </w:r>
      <w:r w:rsidR="00275481" w:rsidRPr="00F24BC6">
        <w:rPr>
          <w:rFonts w:ascii="Bell MT" w:hAnsi="Bell MT"/>
          <w:sz w:val="24"/>
          <w:szCs w:val="24"/>
        </w:rPr>
        <w:t>-</w:t>
      </w:r>
      <w:r w:rsidRPr="00F24BC6">
        <w:rPr>
          <w:rFonts w:ascii="Bell MT" w:hAnsi="Bell MT"/>
          <w:sz w:val="24"/>
          <w:szCs w:val="24"/>
        </w:rPr>
        <w:t xml:space="preserve">vis </w:t>
      </w:r>
      <w:r w:rsidR="00710CA2" w:rsidRPr="00F24BC6">
        <w:rPr>
          <w:rFonts w:ascii="Bell MT" w:hAnsi="Bell MT"/>
          <w:sz w:val="24"/>
          <w:szCs w:val="24"/>
        </w:rPr>
        <w:t>available information</w:t>
      </w:r>
      <w:r w:rsidR="002A1011" w:rsidRPr="00F24BC6">
        <w:rPr>
          <w:rFonts w:ascii="Bell MT" w:hAnsi="Bell MT"/>
          <w:sz w:val="24"/>
          <w:szCs w:val="24"/>
        </w:rPr>
        <w:t xml:space="preserve"> </w:t>
      </w:r>
      <w:r w:rsidR="009711DD" w:rsidRPr="00F24BC6">
        <w:rPr>
          <w:rFonts w:ascii="Bell MT" w:hAnsi="Bell MT"/>
          <w:sz w:val="24"/>
          <w:szCs w:val="24"/>
        </w:rPr>
        <w:t xml:space="preserve">as </w:t>
      </w:r>
      <w:r w:rsidR="002A1011" w:rsidRPr="00F24BC6">
        <w:rPr>
          <w:rFonts w:ascii="Bell MT" w:hAnsi="Bell MT"/>
          <w:sz w:val="24"/>
          <w:szCs w:val="24"/>
        </w:rPr>
        <w:t>at the time of filing</w:t>
      </w:r>
      <w:r w:rsidR="00F45C74" w:rsidRPr="00F24BC6">
        <w:rPr>
          <w:rFonts w:ascii="Bell MT" w:hAnsi="Bell MT"/>
          <w:sz w:val="24"/>
          <w:szCs w:val="24"/>
        </w:rPr>
        <w:t xml:space="preserve"> of Techiman </w:t>
      </w:r>
      <w:r w:rsidR="00387316" w:rsidRPr="00F24BC6">
        <w:rPr>
          <w:rFonts w:ascii="Bell MT" w:hAnsi="Bell MT"/>
          <w:sz w:val="24"/>
          <w:szCs w:val="24"/>
        </w:rPr>
        <w:t>South polling</w:t>
      </w:r>
      <w:r w:rsidR="00396EBB" w:rsidRPr="00F24BC6">
        <w:rPr>
          <w:rFonts w:ascii="Bell MT" w:hAnsi="Bell MT"/>
          <w:sz w:val="24"/>
          <w:szCs w:val="24"/>
        </w:rPr>
        <w:t xml:space="preserve"> results</w:t>
      </w:r>
      <w:r w:rsidR="00387316" w:rsidRPr="00F24BC6">
        <w:rPr>
          <w:rFonts w:ascii="Bell MT" w:hAnsi="Bell MT"/>
          <w:sz w:val="24"/>
          <w:szCs w:val="24"/>
        </w:rPr>
        <w:t xml:space="preserve"> </w:t>
      </w:r>
      <w:r w:rsidR="00A658DE" w:rsidRPr="00F24BC6">
        <w:rPr>
          <w:rFonts w:ascii="Bell MT" w:hAnsi="Bell MT"/>
          <w:sz w:val="24"/>
          <w:szCs w:val="24"/>
        </w:rPr>
        <w:t xml:space="preserve">, the </w:t>
      </w:r>
      <w:r w:rsidR="00005EF1" w:rsidRPr="00F24BC6">
        <w:rPr>
          <w:rFonts w:ascii="Bell MT" w:hAnsi="Bell MT"/>
          <w:sz w:val="24"/>
          <w:szCs w:val="24"/>
        </w:rPr>
        <w:t xml:space="preserve">corrected </w:t>
      </w:r>
      <w:r w:rsidR="00A658DE" w:rsidRPr="00F24BC6">
        <w:rPr>
          <w:rFonts w:ascii="Bell MT" w:hAnsi="Bell MT"/>
          <w:sz w:val="24"/>
          <w:szCs w:val="24"/>
        </w:rPr>
        <w:t>innocuous slip of tongue transpositional error</w:t>
      </w:r>
      <w:r w:rsidR="00C65031" w:rsidRPr="00F24BC6">
        <w:rPr>
          <w:rFonts w:ascii="Bell MT" w:hAnsi="Bell MT"/>
          <w:sz w:val="24"/>
          <w:szCs w:val="24"/>
        </w:rPr>
        <w:t xml:space="preserve"> </w:t>
      </w:r>
      <w:r w:rsidR="002020EF" w:rsidRPr="00F24BC6">
        <w:rPr>
          <w:rFonts w:ascii="Bell MT" w:hAnsi="Bell MT"/>
          <w:sz w:val="24"/>
          <w:szCs w:val="24"/>
        </w:rPr>
        <w:t>of total</w:t>
      </w:r>
      <w:r w:rsidR="00E06531" w:rsidRPr="00F24BC6">
        <w:rPr>
          <w:rFonts w:ascii="Bell MT" w:hAnsi="Bell MT"/>
          <w:sz w:val="24"/>
          <w:szCs w:val="24"/>
        </w:rPr>
        <w:t xml:space="preserve"> </w:t>
      </w:r>
      <w:r w:rsidR="002020EF" w:rsidRPr="00F24BC6">
        <w:rPr>
          <w:rFonts w:ascii="Bell MT" w:hAnsi="Bell MT"/>
          <w:sz w:val="24"/>
          <w:szCs w:val="24"/>
        </w:rPr>
        <w:t xml:space="preserve">votes </w:t>
      </w:r>
      <w:r w:rsidR="00E06531" w:rsidRPr="00F24BC6">
        <w:rPr>
          <w:rFonts w:ascii="Bell MT" w:hAnsi="Bell MT"/>
          <w:sz w:val="24"/>
          <w:szCs w:val="24"/>
        </w:rPr>
        <w:t xml:space="preserve">for </w:t>
      </w:r>
      <w:r w:rsidR="002020EF" w:rsidRPr="00F24BC6">
        <w:rPr>
          <w:rFonts w:ascii="Bell MT" w:hAnsi="Bell MT"/>
          <w:sz w:val="24"/>
          <w:szCs w:val="24"/>
        </w:rPr>
        <w:t xml:space="preserve">total </w:t>
      </w:r>
      <w:r w:rsidR="0007565E" w:rsidRPr="00F24BC6">
        <w:rPr>
          <w:rFonts w:ascii="Bell MT" w:hAnsi="Bell MT"/>
          <w:sz w:val="24"/>
          <w:szCs w:val="24"/>
        </w:rPr>
        <w:t xml:space="preserve">valid </w:t>
      </w:r>
      <w:r w:rsidR="002020EF" w:rsidRPr="00F24BC6">
        <w:rPr>
          <w:rFonts w:ascii="Bell MT" w:hAnsi="Bell MT"/>
          <w:sz w:val="24"/>
          <w:szCs w:val="24"/>
        </w:rPr>
        <w:t>votes declared by</w:t>
      </w:r>
      <w:r w:rsidR="00363074" w:rsidRPr="00F24BC6">
        <w:rPr>
          <w:rFonts w:ascii="Bell MT" w:hAnsi="Bell MT"/>
          <w:sz w:val="24"/>
          <w:szCs w:val="24"/>
        </w:rPr>
        <w:t xml:space="preserve"> the Chairperson of EC,</w:t>
      </w:r>
      <w:r w:rsidR="00087A74" w:rsidRPr="00F24BC6">
        <w:rPr>
          <w:rFonts w:ascii="Bell MT" w:hAnsi="Bell MT"/>
          <w:sz w:val="24"/>
          <w:szCs w:val="24"/>
        </w:rPr>
        <w:t xml:space="preserve"> </w:t>
      </w:r>
      <w:r w:rsidR="00396EBB" w:rsidRPr="00F24BC6">
        <w:rPr>
          <w:rFonts w:ascii="Bell MT" w:hAnsi="Bell MT"/>
          <w:sz w:val="24"/>
          <w:szCs w:val="24"/>
        </w:rPr>
        <w:t xml:space="preserve">petitioner </w:t>
      </w:r>
      <w:r w:rsidR="002F2368" w:rsidRPr="00F24BC6">
        <w:rPr>
          <w:rFonts w:ascii="Bell MT" w:hAnsi="Bell MT"/>
          <w:sz w:val="24"/>
          <w:szCs w:val="24"/>
        </w:rPr>
        <w:t>a</w:t>
      </w:r>
      <w:r w:rsidR="00F92DA6" w:rsidRPr="00F24BC6">
        <w:rPr>
          <w:rFonts w:ascii="Bell MT" w:hAnsi="Bell MT"/>
          <w:sz w:val="24"/>
          <w:szCs w:val="24"/>
        </w:rPr>
        <w:t>lleging without proof of evidence</w:t>
      </w:r>
      <w:r w:rsidR="00DA41D4" w:rsidRPr="00F24BC6">
        <w:rPr>
          <w:rFonts w:ascii="Bell MT" w:hAnsi="Bell MT"/>
          <w:sz w:val="24"/>
          <w:szCs w:val="24"/>
        </w:rPr>
        <w:t xml:space="preserve"> </w:t>
      </w:r>
      <w:r w:rsidR="00E57771" w:rsidRPr="00F24BC6">
        <w:rPr>
          <w:rFonts w:ascii="Bell MT" w:hAnsi="Bell MT"/>
          <w:sz w:val="24"/>
          <w:szCs w:val="24"/>
        </w:rPr>
        <w:t>in civil adversarial system</w:t>
      </w:r>
      <w:r w:rsidR="00632F27" w:rsidRPr="00F24BC6">
        <w:rPr>
          <w:rFonts w:ascii="Bell MT" w:hAnsi="Bell MT"/>
          <w:sz w:val="24"/>
          <w:szCs w:val="24"/>
        </w:rPr>
        <w:t>, not challenging the election results in S</w:t>
      </w:r>
      <w:r w:rsidR="00363074" w:rsidRPr="00F24BC6">
        <w:rPr>
          <w:rFonts w:ascii="Bell MT" w:hAnsi="Bell MT"/>
          <w:sz w:val="24"/>
          <w:szCs w:val="24"/>
        </w:rPr>
        <w:t xml:space="preserve">upreme </w:t>
      </w:r>
      <w:r w:rsidR="00632F27" w:rsidRPr="00F24BC6">
        <w:rPr>
          <w:rFonts w:ascii="Bell MT" w:hAnsi="Bell MT"/>
          <w:sz w:val="24"/>
          <w:szCs w:val="24"/>
        </w:rPr>
        <w:t>C</w:t>
      </w:r>
      <w:r w:rsidR="00363074" w:rsidRPr="00F24BC6">
        <w:rPr>
          <w:rFonts w:ascii="Bell MT" w:hAnsi="Bell MT"/>
          <w:sz w:val="24"/>
          <w:szCs w:val="24"/>
        </w:rPr>
        <w:t>ourt</w:t>
      </w:r>
      <w:r w:rsidR="00632F27" w:rsidRPr="00F24BC6">
        <w:rPr>
          <w:rFonts w:ascii="Bell MT" w:hAnsi="Bell MT"/>
          <w:sz w:val="24"/>
          <w:szCs w:val="24"/>
        </w:rPr>
        <w:t xml:space="preserve"> but yet wanted</w:t>
      </w:r>
      <w:r w:rsidR="00B33610" w:rsidRPr="00F24BC6">
        <w:rPr>
          <w:rFonts w:ascii="Bell MT" w:hAnsi="Bell MT"/>
          <w:sz w:val="24"/>
          <w:szCs w:val="24"/>
        </w:rPr>
        <w:t xml:space="preserve"> S</w:t>
      </w:r>
      <w:r w:rsidR="00363074" w:rsidRPr="00F24BC6">
        <w:rPr>
          <w:rFonts w:ascii="Bell MT" w:hAnsi="Bell MT"/>
          <w:sz w:val="24"/>
          <w:szCs w:val="24"/>
        </w:rPr>
        <w:t xml:space="preserve">upreme </w:t>
      </w:r>
      <w:r w:rsidR="00B33610" w:rsidRPr="00F24BC6">
        <w:rPr>
          <w:rFonts w:ascii="Bell MT" w:hAnsi="Bell MT"/>
          <w:sz w:val="24"/>
          <w:szCs w:val="24"/>
        </w:rPr>
        <w:t>C</w:t>
      </w:r>
      <w:r w:rsidR="00363074" w:rsidRPr="00F24BC6">
        <w:rPr>
          <w:rFonts w:ascii="Bell MT" w:hAnsi="Bell MT"/>
          <w:sz w:val="24"/>
          <w:szCs w:val="24"/>
        </w:rPr>
        <w:t>ourt</w:t>
      </w:r>
      <w:r w:rsidR="00B33610" w:rsidRPr="00F24BC6">
        <w:rPr>
          <w:rFonts w:ascii="Bell MT" w:hAnsi="Bell MT"/>
          <w:sz w:val="24"/>
          <w:szCs w:val="24"/>
        </w:rPr>
        <w:t xml:space="preserve"> to order rerun of election</w:t>
      </w:r>
      <w:r w:rsidR="006B2063" w:rsidRPr="00F24BC6">
        <w:rPr>
          <w:rFonts w:ascii="Bell MT" w:hAnsi="Bell MT"/>
          <w:sz w:val="24"/>
          <w:szCs w:val="24"/>
        </w:rPr>
        <w:t xml:space="preserve">, </w:t>
      </w:r>
      <w:r w:rsidR="003F1C79" w:rsidRPr="00F24BC6">
        <w:rPr>
          <w:rFonts w:ascii="Bell MT" w:hAnsi="Bell MT"/>
          <w:sz w:val="24"/>
          <w:szCs w:val="24"/>
        </w:rPr>
        <w:t xml:space="preserve">hoping </w:t>
      </w:r>
      <w:r w:rsidR="00722C2B" w:rsidRPr="00F24BC6">
        <w:rPr>
          <w:rFonts w:ascii="Bell MT" w:hAnsi="Bell MT"/>
          <w:sz w:val="24"/>
          <w:szCs w:val="24"/>
        </w:rPr>
        <w:t xml:space="preserve">to </w:t>
      </w:r>
      <w:r w:rsidR="003F1C79" w:rsidRPr="00F24BC6">
        <w:rPr>
          <w:rFonts w:ascii="Bell MT" w:hAnsi="Bell MT"/>
          <w:sz w:val="24"/>
          <w:szCs w:val="24"/>
        </w:rPr>
        <w:t xml:space="preserve">cross </w:t>
      </w:r>
      <w:r w:rsidR="00087A74" w:rsidRPr="00F24BC6">
        <w:rPr>
          <w:rFonts w:ascii="Bell MT" w:hAnsi="Bell MT"/>
          <w:sz w:val="24"/>
          <w:szCs w:val="24"/>
        </w:rPr>
        <w:t xml:space="preserve">examine </w:t>
      </w:r>
      <w:r w:rsidR="003F1C79" w:rsidRPr="00F24BC6">
        <w:rPr>
          <w:rFonts w:ascii="Bell MT" w:hAnsi="Bell MT"/>
          <w:sz w:val="24"/>
          <w:szCs w:val="24"/>
        </w:rPr>
        <w:t>Respondents to make a case</w:t>
      </w:r>
      <w:r w:rsidR="00396EBB" w:rsidRPr="00F24BC6">
        <w:rPr>
          <w:rFonts w:ascii="Bell MT" w:hAnsi="Bell MT"/>
          <w:sz w:val="24"/>
          <w:szCs w:val="24"/>
        </w:rPr>
        <w:t xml:space="preserve"> etc.</w:t>
      </w:r>
      <w:r w:rsidR="003F1C79" w:rsidRPr="00F24BC6">
        <w:rPr>
          <w:rFonts w:ascii="Bell MT" w:hAnsi="Bell MT"/>
          <w:sz w:val="24"/>
          <w:szCs w:val="24"/>
        </w:rPr>
        <w:t xml:space="preserve"> </w:t>
      </w:r>
      <w:r w:rsidR="0056759F" w:rsidRPr="00F24BC6">
        <w:rPr>
          <w:rFonts w:ascii="Bell MT" w:hAnsi="Bell MT"/>
          <w:sz w:val="24"/>
          <w:szCs w:val="24"/>
        </w:rPr>
        <w:t xml:space="preserve">All these </w:t>
      </w:r>
      <w:r w:rsidR="003F1C79" w:rsidRPr="00F24BC6">
        <w:rPr>
          <w:rFonts w:ascii="Bell MT" w:hAnsi="Bell MT"/>
          <w:sz w:val="24"/>
          <w:szCs w:val="24"/>
        </w:rPr>
        <w:t>added to the clueless nature of the petition</w:t>
      </w:r>
      <w:r w:rsidR="00363074" w:rsidRPr="00F24BC6">
        <w:rPr>
          <w:rFonts w:ascii="Bell MT" w:hAnsi="Bell MT"/>
          <w:sz w:val="24"/>
          <w:szCs w:val="24"/>
        </w:rPr>
        <w:t xml:space="preserve"> led by </w:t>
      </w:r>
      <w:r w:rsidR="00E7735F">
        <w:rPr>
          <w:rFonts w:ascii="Bell MT" w:hAnsi="Bell MT"/>
          <w:sz w:val="24"/>
          <w:szCs w:val="24"/>
        </w:rPr>
        <w:t xml:space="preserve">Lawyer </w:t>
      </w:r>
      <w:r w:rsidR="00363074" w:rsidRPr="00F24BC6">
        <w:rPr>
          <w:rFonts w:ascii="Bell MT" w:hAnsi="Bell MT"/>
          <w:sz w:val="24"/>
          <w:szCs w:val="24"/>
        </w:rPr>
        <w:t>Tsatsu Tsikata</w:t>
      </w:r>
      <w:r w:rsidR="00096B95" w:rsidRPr="00F24BC6">
        <w:rPr>
          <w:rFonts w:ascii="Bell MT" w:hAnsi="Bell MT"/>
          <w:sz w:val="24"/>
          <w:szCs w:val="24"/>
        </w:rPr>
        <w:t>.</w:t>
      </w:r>
    </w:p>
    <w:p w14:paraId="57207C5A" w14:textId="77777777" w:rsidR="004901BF" w:rsidRPr="00F24BC6" w:rsidRDefault="004901BF" w:rsidP="0010776F">
      <w:pPr>
        <w:jc w:val="both"/>
        <w:rPr>
          <w:rFonts w:ascii="Bell MT" w:hAnsi="Bell MT"/>
          <w:sz w:val="24"/>
          <w:szCs w:val="24"/>
        </w:rPr>
      </w:pPr>
    </w:p>
    <w:p w14:paraId="144F5FC4" w14:textId="77777777" w:rsidR="00363074" w:rsidRPr="00F24BC6" w:rsidRDefault="00363074" w:rsidP="0010776F">
      <w:pPr>
        <w:jc w:val="both"/>
        <w:rPr>
          <w:rFonts w:ascii="Bell MT" w:hAnsi="Bell MT"/>
          <w:b/>
          <w:sz w:val="24"/>
          <w:szCs w:val="24"/>
        </w:rPr>
      </w:pPr>
    </w:p>
    <w:p w14:paraId="4419983A" w14:textId="77777777" w:rsidR="00525A79" w:rsidRPr="00E7735F" w:rsidRDefault="00525A79" w:rsidP="0010776F">
      <w:pPr>
        <w:jc w:val="both"/>
        <w:rPr>
          <w:rFonts w:ascii="Bell MT" w:hAnsi="Bell MT"/>
          <w:i/>
          <w:sz w:val="28"/>
          <w:szCs w:val="28"/>
        </w:rPr>
      </w:pPr>
      <w:r w:rsidRPr="00E7735F">
        <w:rPr>
          <w:rFonts w:ascii="Bell MT" w:hAnsi="Bell MT"/>
          <w:b/>
          <w:i/>
          <w:sz w:val="28"/>
          <w:szCs w:val="28"/>
        </w:rPr>
        <w:t xml:space="preserve">The 2020 Election Petition </w:t>
      </w:r>
      <w:r w:rsidR="007E2585" w:rsidRPr="00E7735F">
        <w:rPr>
          <w:rFonts w:ascii="Bell MT" w:hAnsi="Bell MT"/>
          <w:b/>
          <w:i/>
          <w:sz w:val="28"/>
          <w:szCs w:val="28"/>
        </w:rPr>
        <w:t xml:space="preserve">Dishonest </w:t>
      </w:r>
      <w:r w:rsidR="000958D5" w:rsidRPr="00E7735F">
        <w:rPr>
          <w:rFonts w:ascii="Bell MT" w:hAnsi="Bell MT"/>
          <w:b/>
          <w:i/>
          <w:sz w:val="28"/>
          <w:szCs w:val="28"/>
        </w:rPr>
        <w:t>Wrong Target</w:t>
      </w:r>
    </w:p>
    <w:p w14:paraId="24F1C17D" w14:textId="77777777" w:rsidR="0051723F" w:rsidRPr="00F24BC6" w:rsidRDefault="0051723F" w:rsidP="0010776F">
      <w:pPr>
        <w:jc w:val="both"/>
        <w:rPr>
          <w:rFonts w:ascii="Bell MT" w:hAnsi="Bell MT"/>
          <w:sz w:val="24"/>
          <w:szCs w:val="24"/>
        </w:rPr>
      </w:pPr>
    </w:p>
    <w:p w14:paraId="699898C5" w14:textId="77777777" w:rsidR="00060F01" w:rsidRPr="00F24BC6" w:rsidRDefault="00B7355C" w:rsidP="0010776F">
      <w:pPr>
        <w:jc w:val="both"/>
        <w:rPr>
          <w:rFonts w:ascii="Bell MT" w:hAnsi="Bell MT"/>
          <w:sz w:val="24"/>
          <w:szCs w:val="24"/>
        </w:rPr>
      </w:pPr>
      <w:r w:rsidRPr="00F24BC6">
        <w:rPr>
          <w:rFonts w:ascii="Bell MT" w:hAnsi="Bell MT"/>
          <w:sz w:val="24"/>
          <w:szCs w:val="24"/>
        </w:rPr>
        <w:t>The Petitioner</w:t>
      </w:r>
      <w:r w:rsidR="0038375B" w:rsidRPr="00F24BC6">
        <w:rPr>
          <w:rFonts w:ascii="Bell MT" w:hAnsi="Bell MT"/>
          <w:sz w:val="24"/>
          <w:szCs w:val="24"/>
        </w:rPr>
        <w:t xml:space="preserve"> tar</w:t>
      </w:r>
      <w:r w:rsidR="001107BD" w:rsidRPr="00F24BC6">
        <w:rPr>
          <w:rFonts w:ascii="Bell MT" w:hAnsi="Bell MT"/>
          <w:sz w:val="24"/>
          <w:szCs w:val="24"/>
        </w:rPr>
        <w:t>geting the EC Chairperson</w:t>
      </w:r>
      <w:r w:rsidR="00096B95" w:rsidRPr="00F24BC6">
        <w:rPr>
          <w:rFonts w:ascii="Bell MT" w:hAnsi="Bell MT"/>
          <w:sz w:val="24"/>
          <w:szCs w:val="24"/>
        </w:rPr>
        <w:t xml:space="preserve"> as </w:t>
      </w:r>
      <w:r w:rsidR="00D3321B" w:rsidRPr="00F24BC6">
        <w:rPr>
          <w:rFonts w:ascii="Bell MT" w:hAnsi="Bell MT"/>
          <w:sz w:val="24"/>
          <w:szCs w:val="24"/>
        </w:rPr>
        <w:t xml:space="preserve">an individual </w:t>
      </w:r>
      <w:r w:rsidR="001107BD" w:rsidRPr="00F24BC6">
        <w:rPr>
          <w:rFonts w:ascii="Bell MT" w:hAnsi="Bell MT"/>
          <w:sz w:val="24"/>
          <w:szCs w:val="24"/>
        </w:rPr>
        <w:t xml:space="preserve">to be involved </w:t>
      </w:r>
      <w:r w:rsidR="00096B95" w:rsidRPr="00F24BC6">
        <w:rPr>
          <w:rFonts w:ascii="Bell MT" w:hAnsi="Bell MT"/>
          <w:sz w:val="24"/>
          <w:szCs w:val="24"/>
        </w:rPr>
        <w:t xml:space="preserve">in a rigging scheme </w:t>
      </w:r>
      <w:r w:rsidR="001107BD" w:rsidRPr="00F24BC6">
        <w:rPr>
          <w:rFonts w:ascii="Bell MT" w:hAnsi="Bell MT"/>
          <w:sz w:val="24"/>
          <w:szCs w:val="24"/>
        </w:rPr>
        <w:t>or has the capacity to manipulate collated figures</w:t>
      </w:r>
      <w:r w:rsidR="00443982" w:rsidRPr="00F24BC6">
        <w:rPr>
          <w:rFonts w:ascii="Bell MT" w:hAnsi="Bell MT"/>
          <w:sz w:val="24"/>
          <w:szCs w:val="24"/>
        </w:rPr>
        <w:t xml:space="preserve"> in the strong room smacks </w:t>
      </w:r>
      <w:r w:rsidRPr="00F24BC6">
        <w:rPr>
          <w:rFonts w:ascii="Bell MT" w:hAnsi="Bell MT"/>
          <w:sz w:val="24"/>
          <w:szCs w:val="24"/>
        </w:rPr>
        <w:t xml:space="preserve">of </w:t>
      </w:r>
      <w:r w:rsidR="00096B95" w:rsidRPr="00F24BC6">
        <w:rPr>
          <w:rFonts w:ascii="Bell MT" w:hAnsi="Bell MT"/>
          <w:sz w:val="24"/>
          <w:szCs w:val="24"/>
        </w:rPr>
        <w:t xml:space="preserve">mischievousness or </w:t>
      </w:r>
      <w:r w:rsidR="003834FE" w:rsidRPr="00F24BC6">
        <w:rPr>
          <w:rFonts w:ascii="Bell MT" w:hAnsi="Bell MT"/>
          <w:sz w:val="24"/>
          <w:szCs w:val="24"/>
        </w:rPr>
        <w:t>in</w:t>
      </w:r>
      <w:r w:rsidR="00AD72DC" w:rsidRPr="00F24BC6">
        <w:rPr>
          <w:rFonts w:ascii="Bell MT" w:hAnsi="Bell MT"/>
          <w:sz w:val="24"/>
          <w:szCs w:val="24"/>
        </w:rPr>
        <w:t xml:space="preserve">competent knowledge of how votes are compiled and collated </w:t>
      </w:r>
      <w:r w:rsidR="002B3E1E" w:rsidRPr="00F24BC6">
        <w:rPr>
          <w:rFonts w:ascii="Bell MT" w:hAnsi="Bell MT"/>
          <w:sz w:val="24"/>
          <w:szCs w:val="24"/>
        </w:rPr>
        <w:t xml:space="preserve">as legal evidence </w:t>
      </w:r>
      <w:r w:rsidR="00AD72DC" w:rsidRPr="00F24BC6">
        <w:rPr>
          <w:rFonts w:ascii="Bell MT" w:hAnsi="Bell MT"/>
          <w:sz w:val="24"/>
          <w:szCs w:val="24"/>
        </w:rPr>
        <w:t>for declaration</w:t>
      </w:r>
      <w:r w:rsidR="00096B95" w:rsidRPr="00F24BC6">
        <w:rPr>
          <w:rFonts w:ascii="Bell MT" w:hAnsi="Bell MT"/>
          <w:sz w:val="24"/>
          <w:szCs w:val="24"/>
        </w:rPr>
        <w:t xml:space="preserve"> by the </w:t>
      </w:r>
      <w:r w:rsidR="00F41390" w:rsidRPr="00F24BC6">
        <w:rPr>
          <w:rFonts w:ascii="Bell MT" w:hAnsi="Bell MT"/>
          <w:sz w:val="24"/>
          <w:szCs w:val="24"/>
        </w:rPr>
        <w:t>EC</w:t>
      </w:r>
      <w:r w:rsidR="00060F01" w:rsidRPr="00F24BC6">
        <w:rPr>
          <w:rFonts w:ascii="Bell MT" w:hAnsi="Bell MT"/>
          <w:sz w:val="24"/>
          <w:szCs w:val="24"/>
        </w:rPr>
        <w:t xml:space="preserve"> chairperson</w:t>
      </w:r>
      <w:r w:rsidR="00AD72DC" w:rsidRPr="00F24BC6">
        <w:rPr>
          <w:rFonts w:ascii="Bell MT" w:hAnsi="Bell MT"/>
          <w:sz w:val="24"/>
          <w:szCs w:val="24"/>
        </w:rPr>
        <w:t xml:space="preserve">. </w:t>
      </w:r>
    </w:p>
    <w:p w14:paraId="1E29BEE5" w14:textId="77777777" w:rsidR="007E2585" w:rsidRPr="00F24BC6" w:rsidRDefault="007E2585" w:rsidP="0010776F">
      <w:pPr>
        <w:jc w:val="both"/>
        <w:rPr>
          <w:rFonts w:ascii="Bell MT" w:hAnsi="Bell MT"/>
          <w:sz w:val="24"/>
          <w:szCs w:val="24"/>
        </w:rPr>
      </w:pPr>
    </w:p>
    <w:p w14:paraId="428D1E4C" w14:textId="6BFF3C45" w:rsidR="002C27E4" w:rsidRPr="00F24BC6" w:rsidRDefault="000A198A" w:rsidP="0010776F">
      <w:pPr>
        <w:jc w:val="both"/>
        <w:rPr>
          <w:rFonts w:ascii="Bell MT" w:hAnsi="Bell MT"/>
          <w:sz w:val="24"/>
          <w:szCs w:val="24"/>
        </w:rPr>
      </w:pPr>
      <w:r w:rsidRPr="00F24BC6">
        <w:rPr>
          <w:rFonts w:ascii="Bell MT" w:hAnsi="Bell MT"/>
          <w:sz w:val="24"/>
          <w:szCs w:val="24"/>
        </w:rPr>
        <w:t xml:space="preserve">The Petitioner </w:t>
      </w:r>
      <w:r w:rsidR="003C2B02" w:rsidRPr="00F24BC6">
        <w:rPr>
          <w:rFonts w:ascii="Bell MT" w:hAnsi="Bell MT"/>
          <w:sz w:val="24"/>
          <w:szCs w:val="24"/>
        </w:rPr>
        <w:t>and</w:t>
      </w:r>
      <w:r w:rsidR="009B168F" w:rsidRPr="00F24BC6">
        <w:rPr>
          <w:rFonts w:ascii="Bell MT" w:hAnsi="Bell MT"/>
          <w:sz w:val="24"/>
          <w:szCs w:val="24"/>
        </w:rPr>
        <w:t xml:space="preserve"> his </w:t>
      </w:r>
      <w:r w:rsidR="00B7355C" w:rsidRPr="00F24BC6">
        <w:rPr>
          <w:rFonts w:ascii="Bell MT" w:hAnsi="Bell MT"/>
          <w:sz w:val="24"/>
          <w:szCs w:val="24"/>
        </w:rPr>
        <w:t>party NDC</w:t>
      </w:r>
      <w:r w:rsidR="009B168F" w:rsidRPr="00F24BC6">
        <w:rPr>
          <w:rFonts w:ascii="Bell MT" w:hAnsi="Bell MT"/>
          <w:sz w:val="24"/>
          <w:szCs w:val="24"/>
        </w:rPr>
        <w:t xml:space="preserve"> truly understand the electoral system and </w:t>
      </w:r>
      <w:r w:rsidR="00AB4130">
        <w:rPr>
          <w:rFonts w:ascii="Bell MT" w:hAnsi="Bell MT"/>
          <w:sz w:val="24"/>
          <w:szCs w:val="24"/>
        </w:rPr>
        <w:t xml:space="preserve">know the </w:t>
      </w:r>
      <w:r w:rsidR="009B168F" w:rsidRPr="00F24BC6">
        <w:rPr>
          <w:rFonts w:ascii="Bell MT" w:hAnsi="Bell MT"/>
          <w:sz w:val="24"/>
          <w:szCs w:val="24"/>
        </w:rPr>
        <w:t xml:space="preserve">loopholes. </w:t>
      </w:r>
      <w:r w:rsidR="00B7355C" w:rsidRPr="00F24BC6">
        <w:rPr>
          <w:rFonts w:ascii="Bell MT" w:hAnsi="Bell MT"/>
          <w:sz w:val="24"/>
          <w:szCs w:val="24"/>
        </w:rPr>
        <w:t xml:space="preserve">The </w:t>
      </w:r>
      <w:r w:rsidR="00337DF0" w:rsidRPr="00F24BC6">
        <w:rPr>
          <w:rFonts w:ascii="Bell MT" w:hAnsi="Bell MT"/>
          <w:b/>
          <w:sz w:val="24"/>
          <w:szCs w:val="24"/>
        </w:rPr>
        <w:t xml:space="preserve">Petitioner is highly </w:t>
      </w:r>
      <w:r w:rsidR="00AB1DE4" w:rsidRPr="00F24BC6">
        <w:rPr>
          <w:rFonts w:ascii="Bell MT" w:hAnsi="Bell MT"/>
          <w:b/>
          <w:sz w:val="24"/>
          <w:szCs w:val="24"/>
        </w:rPr>
        <w:t xml:space="preserve">conscious </w:t>
      </w:r>
      <w:r w:rsidR="009B168F" w:rsidRPr="00F24BC6">
        <w:rPr>
          <w:rFonts w:ascii="Bell MT" w:hAnsi="Bell MT"/>
          <w:b/>
          <w:sz w:val="24"/>
          <w:szCs w:val="24"/>
        </w:rPr>
        <w:t>of the fact</w:t>
      </w:r>
      <w:r w:rsidR="00337DF0" w:rsidRPr="00F24BC6">
        <w:rPr>
          <w:rFonts w:ascii="Bell MT" w:hAnsi="Bell MT"/>
          <w:b/>
          <w:sz w:val="24"/>
          <w:szCs w:val="24"/>
        </w:rPr>
        <w:t xml:space="preserve"> that</w:t>
      </w:r>
      <w:r w:rsidR="000C4236" w:rsidRPr="00F24BC6">
        <w:rPr>
          <w:rFonts w:ascii="Bell MT" w:hAnsi="Bell MT"/>
          <w:b/>
          <w:sz w:val="24"/>
          <w:szCs w:val="24"/>
        </w:rPr>
        <w:t xml:space="preserve"> actual </w:t>
      </w:r>
      <w:r w:rsidR="00AB1DE4" w:rsidRPr="00F24BC6">
        <w:rPr>
          <w:rFonts w:ascii="Bell MT" w:hAnsi="Bell MT"/>
          <w:b/>
          <w:sz w:val="24"/>
          <w:szCs w:val="24"/>
        </w:rPr>
        <w:t xml:space="preserve">possibilities </w:t>
      </w:r>
      <w:r w:rsidR="000C4236" w:rsidRPr="00F24BC6">
        <w:rPr>
          <w:rFonts w:ascii="Bell MT" w:hAnsi="Bell MT"/>
          <w:b/>
          <w:sz w:val="24"/>
          <w:szCs w:val="24"/>
        </w:rPr>
        <w:t>of rigging</w:t>
      </w:r>
      <w:r w:rsidR="00E54755" w:rsidRPr="00F24BC6">
        <w:rPr>
          <w:rFonts w:ascii="Bell MT" w:hAnsi="Bell MT"/>
          <w:b/>
          <w:sz w:val="24"/>
          <w:szCs w:val="24"/>
        </w:rPr>
        <w:t xml:space="preserve"> could be at the polling stations and collation centres</w:t>
      </w:r>
      <w:r w:rsidR="00474F3E" w:rsidRPr="00F24BC6">
        <w:rPr>
          <w:rFonts w:ascii="Bell MT" w:hAnsi="Bell MT"/>
          <w:b/>
          <w:sz w:val="24"/>
          <w:szCs w:val="24"/>
        </w:rPr>
        <w:t xml:space="preserve"> but Not in the EC </w:t>
      </w:r>
      <w:r w:rsidR="00474F3E" w:rsidRPr="00F24BC6">
        <w:rPr>
          <w:rFonts w:ascii="Bell MT" w:hAnsi="Bell MT"/>
          <w:b/>
          <w:sz w:val="24"/>
          <w:szCs w:val="24"/>
        </w:rPr>
        <w:lastRenderedPageBreak/>
        <w:t>Strong</w:t>
      </w:r>
      <w:r w:rsidR="00F50B1F" w:rsidRPr="00F24BC6">
        <w:rPr>
          <w:rFonts w:ascii="Bell MT" w:hAnsi="Bell MT"/>
          <w:b/>
          <w:sz w:val="24"/>
          <w:szCs w:val="24"/>
        </w:rPr>
        <w:t xml:space="preserve"> Room</w:t>
      </w:r>
      <w:r w:rsidR="00E54755" w:rsidRPr="00F24BC6">
        <w:rPr>
          <w:rFonts w:ascii="Bell MT" w:hAnsi="Bell MT"/>
          <w:sz w:val="24"/>
          <w:szCs w:val="24"/>
        </w:rPr>
        <w:t>.</w:t>
      </w:r>
      <w:r w:rsidR="00B7355C" w:rsidRPr="00F24BC6">
        <w:rPr>
          <w:rFonts w:ascii="Bell MT" w:hAnsi="Bell MT"/>
          <w:sz w:val="24"/>
          <w:szCs w:val="24"/>
        </w:rPr>
        <w:t xml:space="preserve"> T</w:t>
      </w:r>
      <w:r w:rsidR="00511CEF" w:rsidRPr="00F24BC6">
        <w:rPr>
          <w:rFonts w:ascii="Bell MT" w:hAnsi="Bell MT"/>
          <w:sz w:val="24"/>
          <w:szCs w:val="24"/>
        </w:rPr>
        <w:t xml:space="preserve">he Petitioner </w:t>
      </w:r>
      <w:r w:rsidR="00AB79E7" w:rsidRPr="00F24BC6">
        <w:rPr>
          <w:rFonts w:ascii="Bell MT" w:hAnsi="Bell MT"/>
          <w:sz w:val="24"/>
          <w:szCs w:val="24"/>
        </w:rPr>
        <w:t>could</w:t>
      </w:r>
      <w:r w:rsidR="00B7355C" w:rsidRPr="00F24BC6">
        <w:rPr>
          <w:rFonts w:ascii="Bell MT" w:hAnsi="Bell MT"/>
          <w:sz w:val="24"/>
          <w:szCs w:val="24"/>
        </w:rPr>
        <w:t xml:space="preserve"> therefore have specifically mentioned </w:t>
      </w:r>
      <w:r w:rsidR="00AB79E7" w:rsidRPr="00F24BC6">
        <w:rPr>
          <w:rFonts w:ascii="Bell MT" w:hAnsi="Bell MT"/>
          <w:sz w:val="24"/>
          <w:szCs w:val="24"/>
        </w:rPr>
        <w:t>these</w:t>
      </w:r>
      <w:r w:rsidR="00CC082E" w:rsidRPr="00F24BC6">
        <w:rPr>
          <w:rFonts w:ascii="Bell MT" w:hAnsi="Bell MT"/>
          <w:sz w:val="24"/>
          <w:szCs w:val="24"/>
        </w:rPr>
        <w:t xml:space="preserve"> areas so that </w:t>
      </w:r>
      <w:r w:rsidR="00B7355C" w:rsidRPr="00F24BC6">
        <w:rPr>
          <w:rFonts w:ascii="Bell MT" w:hAnsi="Bell MT"/>
          <w:sz w:val="24"/>
          <w:szCs w:val="24"/>
        </w:rPr>
        <w:t xml:space="preserve">the </w:t>
      </w:r>
      <w:r w:rsidR="00CC082E" w:rsidRPr="00F24BC6">
        <w:rPr>
          <w:rFonts w:ascii="Bell MT" w:hAnsi="Bell MT"/>
          <w:sz w:val="24"/>
          <w:szCs w:val="24"/>
        </w:rPr>
        <w:t>respective Presiding</w:t>
      </w:r>
      <w:r w:rsidR="00674255" w:rsidRPr="00F24BC6">
        <w:rPr>
          <w:rFonts w:ascii="Bell MT" w:hAnsi="Bell MT"/>
          <w:sz w:val="24"/>
          <w:szCs w:val="24"/>
        </w:rPr>
        <w:t xml:space="preserve"> and Returning Officers could be dealt with</w:t>
      </w:r>
      <w:r w:rsidR="002C27E4" w:rsidRPr="00F24BC6">
        <w:rPr>
          <w:rFonts w:ascii="Bell MT" w:hAnsi="Bell MT"/>
          <w:sz w:val="24"/>
          <w:szCs w:val="24"/>
        </w:rPr>
        <w:t xml:space="preserve"> according to the law</w:t>
      </w:r>
      <w:r w:rsidR="00F53EDF" w:rsidRPr="00F24BC6">
        <w:rPr>
          <w:rFonts w:ascii="Bell MT" w:hAnsi="Bell MT"/>
          <w:sz w:val="24"/>
          <w:szCs w:val="24"/>
        </w:rPr>
        <w:t>.</w:t>
      </w:r>
      <w:r w:rsidR="007C7619" w:rsidRPr="00F24BC6">
        <w:rPr>
          <w:rFonts w:ascii="Bell MT" w:hAnsi="Bell MT"/>
          <w:sz w:val="24"/>
          <w:szCs w:val="24"/>
        </w:rPr>
        <w:t xml:space="preserve"> </w:t>
      </w:r>
    </w:p>
    <w:p w14:paraId="3AD031E9" w14:textId="77777777" w:rsidR="000F055E" w:rsidRPr="00F24BC6" w:rsidRDefault="000F055E" w:rsidP="0010776F">
      <w:pPr>
        <w:jc w:val="both"/>
        <w:rPr>
          <w:rFonts w:ascii="Bell MT" w:hAnsi="Bell MT"/>
          <w:sz w:val="24"/>
          <w:szCs w:val="24"/>
        </w:rPr>
      </w:pPr>
    </w:p>
    <w:p w14:paraId="60178B7D" w14:textId="77777777" w:rsidR="007E2585" w:rsidRPr="00F24BC6" w:rsidRDefault="00871857" w:rsidP="0010776F">
      <w:pPr>
        <w:jc w:val="both"/>
        <w:rPr>
          <w:rFonts w:ascii="Bell MT" w:hAnsi="Bell MT"/>
          <w:b/>
          <w:sz w:val="24"/>
          <w:szCs w:val="24"/>
        </w:rPr>
      </w:pPr>
      <w:r w:rsidRPr="00F24BC6">
        <w:rPr>
          <w:rFonts w:ascii="Bell MT" w:hAnsi="Bell MT"/>
          <w:sz w:val="24"/>
          <w:szCs w:val="24"/>
        </w:rPr>
        <w:t xml:space="preserve">However, </w:t>
      </w:r>
      <w:r w:rsidR="007C7619" w:rsidRPr="00F24BC6">
        <w:rPr>
          <w:rFonts w:ascii="Bell MT" w:hAnsi="Bell MT"/>
          <w:b/>
          <w:sz w:val="24"/>
          <w:szCs w:val="24"/>
        </w:rPr>
        <w:t xml:space="preserve">the Petitioner </w:t>
      </w:r>
      <w:r w:rsidRPr="00F24BC6">
        <w:rPr>
          <w:rFonts w:ascii="Bell MT" w:hAnsi="Bell MT"/>
          <w:b/>
          <w:sz w:val="24"/>
          <w:szCs w:val="24"/>
        </w:rPr>
        <w:t xml:space="preserve">intentionally </w:t>
      </w:r>
      <w:r w:rsidR="007C7619" w:rsidRPr="00F24BC6">
        <w:rPr>
          <w:rFonts w:ascii="Bell MT" w:hAnsi="Bell MT"/>
          <w:b/>
          <w:sz w:val="24"/>
          <w:szCs w:val="24"/>
        </w:rPr>
        <w:t>did not</w:t>
      </w:r>
      <w:r w:rsidR="00B70DAD" w:rsidRPr="00F24BC6">
        <w:rPr>
          <w:rFonts w:ascii="Bell MT" w:hAnsi="Bell MT"/>
          <w:b/>
          <w:sz w:val="24"/>
          <w:szCs w:val="24"/>
        </w:rPr>
        <w:t xml:space="preserve"> </w:t>
      </w:r>
      <w:r w:rsidR="000A7B62" w:rsidRPr="00F24BC6">
        <w:rPr>
          <w:rFonts w:ascii="Bell MT" w:hAnsi="Bell MT"/>
          <w:b/>
          <w:sz w:val="24"/>
          <w:szCs w:val="24"/>
        </w:rPr>
        <w:t>show</w:t>
      </w:r>
      <w:r w:rsidR="004107F3" w:rsidRPr="00F24BC6">
        <w:rPr>
          <w:rFonts w:ascii="Bell MT" w:hAnsi="Bell MT"/>
          <w:b/>
          <w:sz w:val="24"/>
          <w:szCs w:val="24"/>
        </w:rPr>
        <w:t xml:space="preserve"> any specific</w:t>
      </w:r>
      <w:r w:rsidR="00515ACA" w:rsidRPr="00F24BC6">
        <w:rPr>
          <w:rFonts w:ascii="Bell MT" w:hAnsi="Bell MT"/>
          <w:b/>
          <w:sz w:val="24"/>
          <w:szCs w:val="24"/>
        </w:rPr>
        <w:t xml:space="preserve"> </w:t>
      </w:r>
      <w:r w:rsidR="00B70DAD" w:rsidRPr="00F24BC6">
        <w:rPr>
          <w:rFonts w:ascii="Bell MT" w:hAnsi="Bell MT"/>
          <w:b/>
          <w:sz w:val="24"/>
          <w:szCs w:val="24"/>
        </w:rPr>
        <w:t>evidence</w:t>
      </w:r>
      <w:r w:rsidR="000A7B62" w:rsidRPr="00F24BC6">
        <w:rPr>
          <w:rFonts w:ascii="Bell MT" w:hAnsi="Bell MT"/>
          <w:b/>
          <w:sz w:val="24"/>
          <w:szCs w:val="24"/>
        </w:rPr>
        <w:t xml:space="preserve"> of </w:t>
      </w:r>
      <w:r w:rsidR="004107F3" w:rsidRPr="00F24BC6">
        <w:rPr>
          <w:rFonts w:ascii="Bell MT" w:hAnsi="Bell MT"/>
          <w:b/>
          <w:sz w:val="24"/>
          <w:szCs w:val="24"/>
        </w:rPr>
        <w:t xml:space="preserve">vote </w:t>
      </w:r>
      <w:r w:rsidR="000A7B62" w:rsidRPr="00F24BC6">
        <w:rPr>
          <w:rFonts w:ascii="Bell MT" w:hAnsi="Bell MT"/>
          <w:b/>
          <w:sz w:val="24"/>
          <w:szCs w:val="24"/>
        </w:rPr>
        <w:t>padding</w:t>
      </w:r>
      <w:r w:rsidR="00515ACA" w:rsidRPr="00F24BC6">
        <w:rPr>
          <w:rFonts w:ascii="Bell MT" w:hAnsi="Bell MT"/>
          <w:b/>
          <w:sz w:val="24"/>
          <w:szCs w:val="24"/>
        </w:rPr>
        <w:t xml:space="preserve"> at polling stations or collation centres</w:t>
      </w:r>
      <w:r w:rsidRPr="00F24BC6">
        <w:rPr>
          <w:rFonts w:ascii="Bell MT" w:hAnsi="Bell MT"/>
          <w:b/>
          <w:sz w:val="24"/>
          <w:szCs w:val="24"/>
        </w:rPr>
        <w:t>, why</w:t>
      </w:r>
      <w:r w:rsidR="00D64134" w:rsidRPr="00F24BC6">
        <w:rPr>
          <w:rFonts w:ascii="Bell MT" w:hAnsi="Bell MT"/>
          <w:b/>
          <w:sz w:val="24"/>
          <w:szCs w:val="24"/>
        </w:rPr>
        <w:t>?</w:t>
      </w:r>
      <w:r w:rsidR="00D64134" w:rsidRPr="00F24BC6">
        <w:rPr>
          <w:rFonts w:ascii="Bell MT" w:hAnsi="Bell MT"/>
          <w:sz w:val="24"/>
          <w:szCs w:val="24"/>
        </w:rPr>
        <w:t xml:space="preserve"> Be</w:t>
      </w:r>
      <w:r w:rsidR="007C7619" w:rsidRPr="00F24BC6">
        <w:rPr>
          <w:rFonts w:ascii="Bell MT" w:hAnsi="Bell MT"/>
          <w:sz w:val="24"/>
          <w:szCs w:val="24"/>
        </w:rPr>
        <w:t xml:space="preserve">cause these Presiding and Returning Officers are temporarily </w:t>
      </w:r>
      <w:r w:rsidR="00E168B6" w:rsidRPr="00F24BC6">
        <w:rPr>
          <w:rFonts w:ascii="Bell MT" w:hAnsi="Bell MT"/>
          <w:sz w:val="24"/>
          <w:szCs w:val="24"/>
        </w:rPr>
        <w:t xml:space="preserve">hired </w:t>
      </w:r>
      <w:r w:rsidR="007C7619" w:rsidRPr="00F24BC6">
        <w:rPr>
          <w:rFonts w:ascii="Bell MT" w:hAnsi="Bell MT"/>
          <w:sz w:val="24"/>
          <w:szCs w:val="24"/>
        </w:rPr>
        <w:t>staff of EC</w:t>
      </w:r>
      <w:r w:rsidR="00E168B6" w:rsidRPr="00F24BC6">
        <w:rPr>
          <w:rFonts w:ascii="Bell MT" w:hAnsi="Bell MT"/>
          <w:sz w:val="24"/>
          <w:szCs w:val="24"/>
        </w:rPr>
        <w:t xml:space="preserve"> but</w:t>
      </w:r>
      <w:r w:rsidR="007C7619" w:rsidRPr="00F24BC6">
        <w:rPr>
          <w:rFonts w:ascii="Bell MT" w:hAnsi="Bell MT"/>
          <w:sz w:val="24"/>
          <w:szCs w:val="24"/>
        </w:rPr>
        <w:t xml:space="preserve"> </w:t>
      </w:r>
      <w:r w:rsidR="000C0A29" w:rsidRPr="00F24BC6">
        <w:rPr>
          <w:rFonts w:ascii="Bell MT" w:hAnsi="Bell MT"/>
          <w:sz w:val="24"/>
          <w:szCs w:val="24"/>
        </w:rPr>
        <w:t xml:space="preserve">they </w:t>
      </w:r>
      <w:r w:rsidR="007C7619" w:rsidRPr="00F24BC6">
        <w:rPr>
          <w:rFonts w:ascii="Bell MT" w:hAnsi="Bell MT"/>
          <w:sz w:val="24"/>
          <w:szCs w:val="24"/>
        </w:rPr>
        <w:t>belong to NPP and NDC mostly. The</w:t>
      </w:r>
      <w:r w:rsidR="00D14A4D" w:rsidRPr="00F24BC6">
        <w:rPr>
          <w:rFonts w:ascii="Bell MT" w:hAnsi="Bell MT"/>
          <w:sz w:val="24"/>
          <w:szCs w:val="24"/>
        </w:rPr>
        <w:t>se</w:t>
      </w:r>
      <w:r w:rsidR="007C7619" w:rsidRPr="00F24BC6">
        <w:rPr>
          <w:rFonts w:ascii="Bell MT" w:hAnsi="Bell MT"/>
          <w:sz w:val="24"/>
          <w:szCs w:val="24"/>
        </w:rPr>
        <w:t xml:space="preserve"> same </w:t>
      </w:r>
      <w:r w:rsidR="007A6138" w:rsidRPr="00F24BC6">
        <w:rPr>
          <w:rFonts w:ascii="Bell MT" w:hAnsi="Bell MT"/>
          <w:sz w:val="24"/>
          <w:szCs w:val="24"/>
        </w:rPr>
        <w:t xml:space="preserve">temporary hired </w:t>
      </w:r>
      <w:r w:rsidR="007C7619" w:rsidRPr="00F24BC6">
        <w:rPr>
          <w:rFonts w:ascii="Bell MT" w:hAnsi="Bell MT"/>
          <w:sz w:val="24"/>
          <w:szCs w:val="24"/>
        </w:rPr>
        <w:t>Officers with mostly NPP and NDC dominated polling agents</w:t>
      </w:r>
      <w:r w:rsidR="000C3BC9" w:rsidRPr="00F24BC6">
        <w:rPr>
          <w:rFonts w:ascii="Bell MT" w:hAnsi="Bell MT"/>
          <w:sz w:val="24"/>
          <w:szCs w:val="24"/>
        </w:rPr>
        <w:t xml:space="preserve"> </w:t>
      </w:r>
      <w:r w:rsidR="007A6138" w:rsidRPr="00F24BC6">
        <w:rPr>
          <w:rFonts w:ascii="Bell MT" w:hAnsi="Bell MT"/>
          <w:sz w:val="24"/>
          <w:szCs w:val="24"/>
        </w:rPr>
        <w:t xml:space="preserve">connive </w:t>
      </w:r>
      <w:r w:rsidR="000C3BC9" w:rsidRPr="00F24BC6">
        <w:rPr>
          <w:rFonts w:ascii="Bell MT" w:hAnsi="Bell MT"/>
          <w:sz w:val="24"/>
          <w:szCs w:val="24"/>
        </w:rPr>
        <w:t>do the bidding</w:t>
      </w:r>
      <w:r w:rsidR="003C6400" w:rsidRPr="00F24BC6">
        <w:rPr>
          <w:rFonts w:ascii="Bell MT" w:hAnsi="Bell MT"/>
          <w:sz w:val="24"/>
          <w:szCs w:val="24"/>
        </w:rPr>
        <w:t xml:space="preserve"> of their paymasters who </w:t>
      </w:r>
      <w:r w:rsidR="00D418A8" w:rsidRPr="00F24BC6">
        <w:rPr>
          <w:rFonts w:ascii="Bell MT" w:hAnsi="Bell MT"/>
          <w:sz w:val="24"/>
          <w:szCs w:val="24"/>
        </w:rPr>
        <w:t>are</w:t>
      </w:r>
      <w:r w:rsidR="003C6400" w:rsidRPr="00F24BC6">
        <w:rPr>
          <w:rFonts w:ascii="Bell MT" w:hAnsi="Bell MT"/>
          <w:sz w:val="24"/>
          <w:szCs w:val="24"/>
        </w:rPr>
        <w:t xml:space="preserve"> not EC Chairperson</w:t>
      </w:r>
      <w:r w:rsidR="00BC05C9" w:rsidRPr="00F24BC6">
        <w:rPr>
          <w:rFonts w:ascii="Bell MT" w:hAnsi="Bell MT"/>
          <w:sz w:val="24"/>
          <w:szCs w:val="24"/>
        </w:rPr>
        <w:t xml:space="preserve"> to rig for </w:t>
      </w:r>
      <w:r w:rsidR="00B7355C" w:rsidRPr="00F24BC6">
        <w:rPr>
          <w:rFonts w:ascii="Bell MT" w:hAnsi="Bell MT"/>
          <w:sz w:val="24"/>
          <w:szCs w:val="24"/>
        </w:rPr>
        <w:t>either NPP or</w:t>
      </w:r>
      <w:r w:rsidR="00175930" w:rsidRPr="00F24BC6">
        <w:rPr>
          <w:rFonts w:ascii="Bell MT" w:hAnsi="Bell MT"/>
          <w:sz w:val="24"/>
          <w:szCs w:val="24"/>
        </w:rPr>
        <w:t xml:space="preserve"> NDC</w:t>
      </w:r>
      <w:r w:rsidR="00196707" w:rsidRPr="00F24BC6">
        <w:rPr>
          <w:rFonts w:ascii="Bell MT" w:hAnsi="Bell MT"/>
          <w:sz w:val="24"/>
          <w:szCs w:val="24"/>
        </w:rPr>
        <w:t>.</w:t>
      </w:r>
      <w:r w:rsidR="00354C9E" w:rsidRPr="00F24BC6">
        <w:rPr>
          <w:rFonts w:ascii="Bell MT" w:hAnsi="Bell MT"/>
          <w:sz w:val="24"/>
          <w:szCs w:val="24"/>
        </w:rPr>
        <w:t xml:space="preserve"> </w:t>
      </w:r>
      <w:r w:rsidR="008F36EE" w:rsidRPr="00F24BC6">
        <w:rPr>
          <w:rFonts w:ascii="Bell MT" w:hAnsi="Bell MT"/>
          <w:b/>
          <w:sz w:val="24"/>
          <w:szCs w:val="24"/>
        </w:rPr>
        <w:t xml:space="preserve">It </w:t>
      </w:r>
      <w:r w:rsidR="002A4312" w:rsidRPr="00F24BC6">
        <w:rPr>
          <w:rFonts w:ascii="Bell MT" w:hAnsi="Bell MT"/>
          <w:b/>
          <w:sz w:val="24"/>
          <w:szCs w:val="24"/>
        </w:rPr>
        <w:t xml:space="preserve">therefore </w:t>
      </w:r>
      <w:r w:rsidR="008F36EE" w:rsidRPr="00F24BC6">
        <w:rPr>
          <w:rFonts w:ascii="Bell MT" w:hAnsi="Bell MT"/>
          <w:b/>
          <w:sz w:val="24"/>
          <w:szCs w:val="24"/>
        </w:rPr>
        <w:t xml:space="preserve">suits the dishonest scheme of Petitioner </w:t>
      </w:r>
      <w:r w:rsidR="004C7304" w:rsidRPr="00F24BC6">
        <w:rPr>
          <w:rFonts w:ascii="Bell MT" w:hAnsi="Bell MT"/>
          <w:b/>
          <w:sz w:val="24"/>
          <w:szCs w:val="24"/>
        </w:rPr>
        <w:t xml:space="preserve">to conveniently misdirect target of the main problem to </w:t>
      </w:r>
      <w:r w:rsidR="0017021E" w:rsidRPr="00F24BC6">
        <w:rPr>
          <w:rFonts w:ascii="Bell MT" w:hAnsi="Bell MT"/>
          <w:b/>
          <w:sz w:val="24"/>
          <w:szCs w:val="24"/>
        </w:rPr>
        <w:t xml:space="preserve">EC chairperson to the </w:t>
      </w:r>
      <w:r w:rsidR="000D3D13" w:rsidRPr="00F24BC6">
        <w:rPr>
          <w:rFonts w:ascii="Bell MT" w:hAnsi="Bell MT"/>
          <w:b/>
          <w:sz w:val="24"/>
          <w:szCs w:val="24"/>
        </w:rPr>
        <w:t>annoyance</w:t>
      </w:r>
      <w:r w:rsidR="0017021E" w:rsidRPr="00F24BC6">
        <w:rPr>
          <w:rFonts w:ascii="Bell MT" w:hAnsi="Bell MT"/>
          <w:b/>
          <w:sz w:val="24"/>
          <w:szCs w:val="24"/>
        </w:rPr>
        <w:t xml:space="preserve"> of </w:t>
      </w:r>
      <w:r w:rsidR="00307287" w:rsidRPr="00F24BC6">
        <w:rPr>
          <w:rFonts w:ascii="Bell MT" w:hAnsi="Bell MT"/>
          <w:b/>
          <w:sz w:val="24"/>
          <w:szCs w:val="24"/>
        </w:rPr>
        <w:t>most Ghanaians</w:t>
      </w:r>
      <w:r w:rsidR="0017021E" w:rsidRPr="00F24BC6">
        <w:rPr>
          <w:rFonts w:ascii="Bell MT" w:hAnsi="Bell MT"/>
          <w:b/>
          <w:sz w:val="24"/>
          <w:szCs w:val="24"/>
        </w:rPr>
        <w:t>.</w:t>
      </w:r>
    </w:p>
    <w:p w14:paraId="024F1E12" w14:textId="77777777" w:rsidR="00AA6EE4" w:rsidRPr="00F24BC6" w:rsidRDefault="00AA6EE4" w:rsidP="0010776F">
      <w:pPr>
        <w:jc w:val="both"/>
        <w:rPr>
          <w:rFonts w:ascii="Bell MT" w:hAnsi="Bell MT"/>
          <w:b/>
          <w:sz w:val="24"/>
          <w:szCs w:val="24"/>
        </w:rPr>
      </w:pPr>
    </w:p>
    <w:p w14:paraId="30413BFB" w14:textId="721C397C" w:rsidR="00194EE7" w:rsidRDefault="00AD72DC" w:rsidP="0010776F">
      <w:pPr>
        <w:jc w:val="both"/>
        <w:rPr>
          <w:rFonts w:ascii="Bell MT" w:hAnsi="Bell MT"/>
          <w:sz w:val="24"/>
          <w:szCs w:val="24"/>
        </w:rPr>
      </w:pPr>
      <w:r w:rsidRPr="00AB4130">
        <w:rPr>
          <w:rFonts w:ascii="Bell MT" w:hAnsi="Bell MT"/>
          <w:sz w:val="24"/>
          <w:szCs w:val="24"/>
        </w:rPr>
        <w:t>A clear pet</w:t>
      </w:r>
      <w:r w:rsidR="00B7355C" w:rsidRPr="00AB4130">
        <w:rPr>
          <w:rFonts w:ascii="Bell MT" w:hAnsi="Bell MT"/>
          <w:sz w:val="24"/>
          <w:szCs w:val="24"/>
        </w:rPr>
        <w:t>ition should specifically state</w:t>
      </w:r>
      <w:r w:rsidRPr="00AB4130">
        <w:rPr>
          <w:rFonts w:ascii="Bell MT" w:hAnsi="Bell MT"/>
          <w:sz w:val="24"/>
          <w:szCs w:val="24"/>
        </w:rPr>
        <w:t xml:space="preserve"> </w:t>
      </w:r>
      <w:r w:rsidR="00AA6EE4" w:rsidRPr="00AB4130">
        <w:rPr>
          <w:rFonts w:ascii="Bell MT" w:hAnsi="Bell MT"/>
          <w:sz w:val="24"/>
          <w:szCs w:val="24"/>
        </w:rPr>
        <w:t xml:space="preserve">also </w:t>
      </w:r>
      <w:r w:rsidRPr="00F24BC6">
        <w:rPr>
          <w:rFonts w:ascii="Bell MT" w:hAnsi="Bell MT"/>
          <w:b/>
          <w:sz w:val="24"/>
          <w:szCs w:val="24"/>
        </w:rPr>
        <w:t xml:space="preserve">the Polling Stations or Constituencies or Regions or the Strong room </w:t>
      </w:r>
      <w:r w:rsidRPr="00CE66F5">
        <w:rPr>
          <w:rFonts w:ascii="Bell MT" w:hAnsi="Bell MT"/>
          <w:sz w:val="24"/>
          <w:szCs w:val="24"/>
        </w:rPr>
        <w:t>where clarity is being sought.</w:t>
      </w:r>
      <w:r w:rsidRPr="00F24BC6">
        <w:rPr>
          <w:rFonts w:ascii="Bell MT" w:hAnsi="Bell MT"/>
          <w:b/>
          <w:sz w:val="24"/>
          <w:szCs w:val="24"/>
        </w:rPr>
        <w:t xml:space="preserve"> </w:t>
      </w:r>
      <w:r w:rsidR="00E40233" w:rsidRPr="00F24BC6">
        <w:rPr>
          <w:rFonts w:ascii="Bell MT" w:hAnsi="Bell MT"/>
          <w:sz w:val="24"/>
          <w:szCs w:val="24"/>
        </w:rPr>
        <w:t>Such clarity</w:t>
      </w:r>
      <w:r w:rsidR="00F02F60" w:rsidRPr="00F24BC6">
        <w:rPr>
          <w:rFonts w:ascii="Bell MT" w:hAnsi="Bell MT"/>
          <w:sz w:val="24"/>
          <w:szCs w:val="24"/>
        </w:rPr>
        <w:t xml:space="preserve"> will target</w:t>
      </w:r>
      <w:r w:rsidR="00FC0628" w:rsidRPr="00F24BC6">
        <w:rPr>
          <w:rFonts w:ascii="Bell MT" w:hAnsi="Bell MT"/>
          <w:sz w:val="24"/>
          <w:szCs w:val="24"/>
        </w:rPr>
        <w:t xml:space="preserve"> election officers at respective positions instead of targeting the EC Chairperson.</w:t>
      </w:r>
    </w:p>
    <w:p w14:paraId="3FD62ED3" w14:textId="77777777" w:rsidR="00E42D13" w:rsidRPr="00F24BC6" w:rsidRDefault="00E42D13" w:rsidP="0010776F">
      <w:pPr>
        <w:jc w:val="both"/>
        <w:rPr>
          <w:rFonts w:ascii="Bell MT" w:hAnsi="Bell MT"/>
          <w:sz w:val="24"/>
          <w:szCs w:val="24"/>
        </w:rPr>
      </w:pPr>
    </w:p>
    <w:p w14:paraId="51A6E2CD" w14:textId="77777777" w:rsidR="00494AB1" w:rsidRPr="00F24BC6" w:rsidRDefault="00494AB1" w:rsidP="0010776F">
      <w:pPr>
        <w:jc w:val="both"/>
        <w:rPr>
          <w:rFonts w:ascii="Bell MT" w:hAnsi="Bell MT"/>
          <w:b/>
          <w:sz w:val="24"/>
          <w:szCs w:val="24"/>
        </w:rPr>
      </w:pPr>
      <w:r w:rsidRPr="00F24BC6">
        <w:rPr>
          <w:rFonts w:ascii="Bell MT" w:hAnsi="Bell MT"/>
          <w:b/>
          <w:sz w:val="24"/>
          <w:szCs w:val="24"/>
        </w:rPr>
        <w:t>Justice will be served and seen to be served if such officers as mentioned in clause 45(2)</w:t>
      </w:r>
      <w:r w:rsidR="00C125F0" w:rsidRPr="00F24BC6">
        <w:rPr>
          <w:rFonts w:ascii="Bell MT" w:hAnsi="Bell MT"/>
          <w:b/>
          <w:sz w:val="24"/>
          <w:szCs w:val="24"/>
        </w:rPr>
        <w:t xml:space="preserve"> of CI-127</w:t>
      </w:r>
      <w:r w:rsidRPr="00F24BC6">
        <w:rPr>
          <w:rFonts w:ascii="Bell MT" w:hAnsi="Bell MT"/>
          <w:b/>
          <w:sz w:val="24"/>
          <w:szCs w:val="24"/>
        </w:rPr>
        <w:t xml:space="preserve"> are specifically dealt with </w:t>
      </w:r>
      <w:r w:rsidR="00DE0E5C" w:rsidRPr="00F24BC6">
        <w:rPr>
          <w:rFonts w:ascii="Bell MT" w:hAnsi="Bell MT"/>
          <w:b/>
          <w:sz w:val="24"/>
          <w:szCs w:val="24"/>
        </w:rPr>
        <w:t xml:space="preserve">by the </w:t>
      </w:r>
      <w:r w:rsidRPr="00F24BC6">
        <w:rPr>
          <w:rFonts w:ascii="Bell MT" w:hAnsi="Bell MT"/>
          <w:b/>
          <w:sz w:val="24"/>
          <w:szCs w:val="24"/>
        </w:rPr>
        <w:t>law to make such respective officers more meticulous and prudent in their work for future elections.</w:t>
      </w:r>
    </w:p>
    <w:p w14:paraId="0A57C26B" w14:textId="77777777" w:rsidR="00194EE7" w:rsidRPr="00F24BC6" w:rsidRDefault="00194EE7" w:rsidP="0010776F">
      <w:pPr>
        <w:jc w:val="both"/>
        <w:rPr>
          <w:rFonts w:ascii="Bell MT" w:hAnsi="Bell MT"/>
          <w:sz w:val="24"/>
          <w:szCs w:val="24"/>
        </w:rPr>
      </w:pPr>
    </w:p>
    <w:p w14:paraId="63CA4495" w14:textId="77777777" w:rsidR="006F0C63" w:rsidRPr="00F24BC6" w:rsidRDefault="007D7CA9" w:rsidP="0010776F">
      <w:pPr>
        <w:jc w:val="both"/>
        <w:rPr>
          <w:rFonts w:ascii="Bell MT" w:hAnsi="Bell MT"/>
          <w:i/>
          <w:sz w:val="24"/>
          <w:szCs w:val="24"/>
        </w:rPr>
      </w:pPr>
      <w:r w:rsidRPr="00F24BC6">
        <w:rPr>
          <w:rFonts w:ascii="Bell MT" w:hAnsi="Bell MT"/>
          <w:sz w:val="24"/>
          <w:szCs w:val="24"/>
        </w:rPr>
        <w:t>CI-127</w:t>
      </w:r>
      <w:r w:rsidR="006F0C63" w:rsidRPr="00F24BC6">
        <w:rPr>
          <w:rFonts w:ascii="Bell MT" w:hAnsi="Bell MT"/>
          <w:sz w:val="24"/>
          <w:szCs w:val="24"/>
        </w:rPr>
        <w:t xml:space="preserve"> clause 45(2) states</w:t>
      </w:r>
      <w:r w:rsidR="0092553C" w:rsidRPr="00F24BC6">
        <w:rPr>
          <w:rFonts w:ascii="Bell MT" w:hAnsi="Bell MT"/>
          <w:sz w:val="24"/>
          <w:szCs w:val="24"/>
        </w:rPr>
        <w:t xml:space="preserve"> a  </w:t>
      </w:r>
      <w:r w:rsidR="0092553C" w:rsidRPr="00F24BC6">
        <w:rPr>
          <w:rFonts w:ascii="Bell MT" w:hAnsi="Bell MT"/>
          <w:i/>
          <w:sz w:val="24"/>
          <w:szCs w:val="24"/>
        </w:rPr>
        <w:t>“</w:t>
      </w:r>
      <w:r w:rsidR="006F0C63" w:rsidRPr="00F24BC6">
        <w:rPr>
          <w:rFonts w:ascii="Bell MT" w:hAnsi="Bell MT"/>
          <w:i/>
          <w:sz w:val="24"/>
          <w:szCs w:val="24"/>
        </w:rPr>
        <w:t xml:space="preserve"> (2) An election officer who is required to perform a function under these Regulations but fails to perform that function commits an offence and is liable on summary conviction to a fine of not more than five hundred penalty units or to a term of imprisonment of not more than two years or to both and shall for a period of five years from the date of expiration of the term of imprisonment be disqualified from being engaged as an election officer</w:t>
      </w:r>
      <w:r w:rsidR="00194EE7" w:rsidRPr="00F24BC6">
        <w:rPr>
          <w:rFonts w:ascii="Bell MT" w:hAnsi="Bell MT"/>
          <w:i/>
          <w:sz w:val="24"/>
          <w:szCs w:val="24"/>
        </w:rPr>
        <w:t>”.</w:t>
      </w:r>
    </w:p>
    <w:p w14:paraId="61B5ED6E" w14:textId="77777777" w:rsidR="00EE70FF" w:rsidRPr="00F24BC6" w:rsidRDefault="00EE70FF" w:rsidP="0010776F">
      <w:pPr>
        <w:jc w:val="both"/>
        <w:rPr>
          <w:rFonts w:ascii="Bell MT" w:hAnsi="Bell MT"/>
          <w:sz w:val="24"/>
          <w:szCs w:val="24"/>
        </w:rPr>
      </w:pPr>
    </w:p>
    <w:p w14:paraId="1B6284FB" w14:textId="77777777" w:rsidR="006E1D82" w:rsidRPr="00F24BC6" w:rsidRDefault="006E1D82" w:rsidP="0010776F">
      <w:pPr>
        <w:jc w:val="both"/>
        <w:rPr>
          <w:rFonts w:ascii="Bell MT" w:hAnsi="Bell MT"/>
          <w:sz w:val="24"/>
          <w:szCs w:val="24"/>
        </w:rPr>
      </w:pPr>
    </w:p>
    <w:p w14:paraId="2D9459DE" w14:textId="77777777" w:rsidR="002A26EB" w:rsidRPr="00A150F8" w:rsidRDefault="002A26EB" w:rsidP="0010776F">
      <w:pPr>
        <w:jc w:val="both"/>
        <w:rPr>
          <w:rFonts w:ascii="Bell MT" w:hAnsi="Bell MT"/>
          <w:b/>
          <w:i/>
          <w:sz w:val="28"/>
          <w:szCs w:val="28"/>
        </w:rPr>
      </w:pPr>
      <w:r w:rsidRPr="00A150F8">
        <w:rPr>
          <w:rFonts w:ascii="Bell MT" w:hAnsi="Bell MT"/>
          <w:b/>
          <w:i/>
          <w:sz w:val="28"/>
          <w:szCs w:val="28"/>
        </w:rPr>
        <w:t>EC</w:t>
      </w:r>
      <w:r w:rsidR="007F203F" w:rsidRPr="00A150F8">
        <w:rPr>
          <w:rFonts w:ascii="Bell MT" w:hAnsi="Bell MT"/>
          <w:b/>
          <w:i/>
          <w:sz w:val="28"/>
          <w:szCs w:val="28"/>
        </w:rPr>
        <w:t xml:space="preserve"> CI-127 </w:t>
      </w:r>
      <w:r w:rsidR="00657D1B" w:rsidRPr="00A150F8">
        <w:rPr>
          <w:rFonts w:ascii="Bell MT" w:hAnsi="Bell MT"/>
          <w:b/>
          <w:i/>
          <w:sz w:val="28"/>
          <w:szCs w:val="28"/>
        </w:rPr>
        <w:t>– A well-crafted CI in need of little tweaks</w:t>
      </w:r>
    </w:p>
    <w:p w14:paraId="2F485478" w14:textId="77777777" w:rsidR="004B74A2" w:rsidRPr="00F24BC6" w:rsidRDefault="004B74A2" w:rsidP="0010776F">
      <w:pPr>
        <w:jc w:val="both"/>
        <w:rPr>
          <w:rFonts w:ascii="Bell MT" w:hAnsi="Bell MT"/>
          <w:sz w:val="24"/>
          <w:szCs w:val="24"/>
        </w:rPr>
      </w:pPr>
    </w:p>
    <w:p w14:paraId="04DD49A0" w14:textId="77777777" w:rsidR="00886326" w:rsidRPr="00F24BC6" w:rsidRDefault="004E3290" w:rsidP="0010776F">
      <w:pPr>
        <w:jc w:val="both"/>
        <w:rPr>
          <w:rFonts w:ascii="Bell MT" w:hAnsi="Bell MT"/>
          <w:sz w:val="24"/>
          <w:szCs w:val="24"/>
        </w:rPr>
      </w:pPr>
      <w:r w:rsidRPr="00F24BC6">
        <w:rPr>
          <w:rFonts w:ascii="Bell MT" w:hAnsi="Bell MT"/>
          <w:sz w:val="24"/>
          <w:szCs w:val="24"/>
        </w:rPr>
        <w:t xml:space="preserve">CI-127 </w:t>
      </w:r>
      <w:r w:rsidR="00BF60E9" w:rsidRPr="00F24BC6">
        <w:rPr>
          <w:rFonts w:ascii="Bell MT" w:hAnsi="Bell MT"/>
          <w:sz w:val="24"/>
          <w:szCs w:val="24"/>
        </w:rPr>
        <w:t xml:space="preserve">48(2) </w:t>
      </w:r>
      <w:r w:rsidRPr="00F24BC6">
        <w:rPr>
          <w:rFonts w:ascii="Bell MT" w:hAnsi="Bell MT"/>
          <w:sz w:val="24"/>
          <w:szCs w:val="24"/>
        </w:rPr>
        <w:t xml:space="preserve">reinforces </w:t>
      </w:r>
      <w:r w:rsidR="00886326" w:rsidRPr="00F24BC6">
        <w:rPr>
          <w:rFonts w:ascii="Bell MT" w:hAnsi="Bell MT"/>
          <w:sz w:val="24"/>
          <w:szCs w:val="24"/>
        </w:rPr>
        <w:t>the constitutional mandate of EC</w:t>
      </w:r>
      <w:r w:rsidR="00E207EA" w:rsidRPr="00F24BC6">
        <w:rPr>
          <w:rFonts w:ascii="Bell MT" w:hAnsi="Bell MT"/>
          <w:sz w:val="24"/>
          <w:szCs w:val="24"/>
        </w:rPr>
        <w:t xml:space="preserve">, </w:t>
      </w:r>
      <w:r w:rsidR="00250C75" w:rsidRPr="00F24BC6">
        <w:rPr>
          <w:rFonts w:ascii="Bell MT" w:hAnsi="Bell MT"/>
          <w:sz w:val="24"/>
          <w:szCs w:val="24"/>
        </w:rPr>
        <w:t xml:space="preserve">which </w:t>
      </w:r>
      <w:r w:rsidR="00886326" w:rsidRPr="00F24BC6">
        <w:rPr>
          <w:rFonts w:ascii="Bell MT" w:hAnsi="Bell MT"/>
          <w:sz w:val="24"/>
          <w:szCs w:val="24"/>
        </w:rPr>
        <w:t>ideally is to organise elections in Ghana independent of any influence from any authority in Ghana</w:t>
      </w:r>
      <w:r w:rsidR="00E207EA" w:rsidRPr="00F24BC6">
        <w:rPr>
          <w:rFonts w:ascii="Bell MT" w:hAnsi="Bell MT"/>
          <w:sz w:val="24"/>
          <w:szCs w:val="24"/>
        </w:rPr>
        <w:t>.</w:t>
      </w:r>
      <w:r w:rsidR="00886326" w:rsidRPr="00F24BC6">
        <w:rPr>
          <w:rFonts w:ascii="Bell MT" w:hAnsi="Bell MT"/>
          <w:sz w:val="24"/>
          <w:szCs w:val="24"/>
        </w:rPr>
        <w:t xml:space="preserve"> </w:t>
      </w:r>
      <w:r w:rsidR="009D5C22" w:rsidRPr="00F24BC6">
        <w:rPr>
          <w:rFonts w:ascii="Bell MT" w:hAnsi="Bell MT"/>
          <w:sz w:val="24"/>
          <w:szCs w:val="24"/>
        </w:rPr>
        <w:t>The m</w:t>
      </w:r>
      <w:r w:rsidR="00886326" w:rsidRPr="00F24BC6">
        <w:rPr>
          <w:rFonts w:ascii="Bell MT" w:hAnsi="Bell MT"/>
          <w:sz w:val="24"/>
          <w:szCs w:val="24"/>
        </w:rPr>
        <w:t xml:space="preserve">ode of operation </w:t>
      </w:r>
      <w:r w:rsidR="003A6E27" w:rsidRPr="00F24BC6">
        <w:rPr>
          <w:rFonts w:ascii="Bell MT" w:hAnsi="Bell MT"/>
          <w:sz w:val="24"/>
          <w:szCs w:val="24"/>
        </w:rPr>
        <w:t xml:space="preserve">of EC </w:t>
      </w:r>
      <w:r w:rsidR="00886326" w:rsidRPr="00F24BC6">
        <w:rPr>
          <w:rFonts w:ascii="Bell MT" w:hAnsi="Bell MT"/>
          <w:sz w:val="24"/>
          <w:szCs w:val="24"/>
        </w:rPr>
        <w:t>cannot be impeded by any individual or group action</w:t>
      </w:r>
      <w:r w:rsidR="00DE6D64" w:rsidRPr="00F24BC6">
        <w:rPr>
          <w:rFonts w:ascii="Bell MT" w:hAnsi="Bell MT"/>
          <w:sz w:val="24"/>
          <w:szCs w:val="24"/>
        </w:rPr>
        <w:t>.</w:t>
      </w:r>
      <w:r w:rsidR="00886326" w:rsidRPr="00F24BC6">
        <w:rPr>
          <w:rFonts w:ascii="Bell MT" w:hAnsi="Bell MT"/>
          <w:sz w:val="24"/>
          <w:szCs w:val="24"/>
        </w:rPr>
        <w:t xml:space="preserve"> </w:t>
      </w:r>
      <w:r w:rsidR="002B0F63" w:rsidRPr="00F24BC6">
        <w:rPr>
          <w:rFonts w:ascii="Bell MT" w:hAnsi="Bell MT"/>
          <w:sz w:val="24"/>
          <w:szCs w:val="24"/>
        </w:rPr>
        <w:t xml:space="preserve">Nor can </w:t>
      </w:r>
      <w:r w:rsidR="00886326" w:rsidRPr="00F24BC6">
        <w:rPr>
          <w:rFonts w:ascii="Bell MT" w:hAnsi="Bell MT"/>
          <w:sz w:val="24"/>
          <w:szCs w:val="24"/>
        </w:rPr>
        <w:t xml:space="preserve">such actions invalidate its work, except the courts or SC is called upon to help clarify the organised election by EC. </w:t>
      </w:r>
    </w:p>
    <w:p w14:paraId="385E4449" w14:textId="77777777" w:rsidR="00886326" w:rsidRPr="00F24BC6" w:rsidRDefault="00886326" w:rsidP="0010776F">
      <w:pPr>
        <w:jc w:val="both"/>
        <w:rPr>
          <w:rFonts w:ascii="Bell MT" w:hAnsi="Bell MT"/>
          <w:sz w:val="24"/>
          <w:szCs w:val="24"/>
        </w:rPr>
      </w:pPr>
    </w:p>
    <w:p w14:paraId="136E7119" w14:textId="77777777" w:rsidR="00DC7903" w:rsidRPr="00F24BC6" w:rsidRDefault="00886326" w:rsidP="0010776F">
      <w:pPr>
        <w:jc w:val="both"/>
        <w:rPr>
          <w:rFonts w:ascii="Bell MT" w:hAnsi="Bell MT"/>
          <w:b/>
          <w:i/>
          <w:sz w:val="24"/>
          <w:szCs w:val="24"/>
        </w:rPr>
      </w:pPr>
      <w:r w:rsidRPr="00F24BC6">
        <w:rPr>
          <w:rFonts w:ascii="Bell MT" w:hAnsi="Bell MT"/>
          <w:i/>
          <w:sz w:val="24"/>
          <w:szCs w:val="24"/>
        </w:rPr>
        <w:t xml:space="preserve">CI-127 clause 48(2) competently </w:t>
      </w:r>
      <w:r w:rsidR="00657D1B" w:rsidRPr="00F24BC6">
        <w:rPr>
          <w:rFonts w:ascii="Bell MT" w:hAnsi="Bell MT"/>
          <w:i/>
          <w:sz w:val="24"/>
          <w:szCs w:val="24"/>
        </w:rPr>
        <w:t>states “</w:t>
      </w:r>
      <w:r w:rsidRPr="00F24BC6">
        <w:rPr>
          <w:rFonts w:ascii="Bell MT" w:hAnsi="Bell MT"/>
          <w:b/>
          <w:i/>
          <w:sz w:val="24"/>
          <w:szCs w:val="24"/>
        </w:rPr>
        <w:t xml:space="preserve">(2) </w:t>
      </w:r>
      <w:r w:rsidR="00657D1B" w:rsidRPr="00F24BC6">
        <w:rPr>
          <w:rFonts w:ascii="Bell MT" w:hAnsi="Bell MT"/>
          <w:b/>
          <w:i/>
          <w:sz w:val="24"/>
          <w:szCs w:val="24"/>
        </w:rPr>
        <w:t>the</w:t>
      </w:r>
      <w:r w:rsidRPr="00F24BC6">
        <w:rPr>
          <w:rFonts w:ascii="Bell MT" w:hAnsi="Bell MT"/>
          <w:b/>
          <w:i/>
          <w:sz w:val="24"/>
          <w:szCs w:val="24"/>
        </w:rPr>
        <w:t xml:space="preserve"> non-attendance of the candidate or the polling agent or counting agent of the candidate at the time and place shall not invalidate the act or thing done.”</w:t>
      </w:r>
    </w:p>
    <w:p w14:paraId="0EF597FD" w14:textId="77777777" w:rsidR="00A75A6E" w:rsidRPr="00F24BC6" w:rsidRDefault="00A75A6E" w:rsidP="0010776F">
      <w:pPr>
        <w:jc w:val="both"/>
        <w:rPr>
          <w:rFonts w:ascii="Bell MT" w:hAnsi="Bell MT"/>
          <w:b/>
          <w:i/>
          <w:sz w:val="24"/>
          <w:szCs w:val="24"/>
        </w:rPr>
      </w:pPr>
    </w:p>
    <w:p w14:paraId="7ED47875" w14:textId="77777777" w:rsidR="00803FF6" w:rsidRPr="00F24BC6" w:rsidRDefault="00764170" w:rsidP="0010776F">
      <w:pPr>
        <w:jc w:val="both"/>
        <w:rPr>
          <w:rFonts w:ascii="Bell MT" w:hAnsi="Bell MT"/>
          <w:sz w:val="24"/>
          <w:szCs w:val="24"/>
        </w:rPr>
      </w:pPr>
      <w:r w:rsidRPr="00F24BC6">
        <w:rPr>
          <w:rFonts w:ascii="Bell MT" w:hAnsi="Bell MT"/>
          <w:sz w:val="24"/>
          <w:szCs w:val="24"/>
        </w:rPr>
        <w:t xml:space="preserve">Clause 48(2) depicts clearly </w:t>
      </w:r>
      <w:r w:rsidR="00564B0A" w:rsidRPr="00F24BC6">
        <w:rPr>
          <w:rFonts w:ascii="Bell MT" w:hAnsi="Bell MT"/>
          <w:sz w:val="24"/>
          <w:szCs w:val="24"/>
        </w:rPr>
        <w:t xml:space="preserve">that </w:t>
      </w:r>
      <w:r w:rsidR="0076612A" w:rsidRPr="00F24BC6">
        <w:rPr>
          <w:rFonts w:ascii="Bell MT" w:hAnsi="Bell MT"/>
          <w:sz w:val="24"/>
          <w:szCs w:val="24"/>
        </w:rPr>
        <w:t>EC can amend the election figures</w:t>
      </w:r>
      <w:r w:rsidR="00181AE8" w:rsidRPr="00F24BC6">
        <w:rPr>
          <w:rFonts w:ascii="Bell MT" w:hAnsi="Bell MT"/>
          <w:sz w:val="24"/>
          <w:szCs w:val="24"/>
        </w:rPr>
        <w:t xml:space="preserve"> with or without the presence of candidates or their Agents. </w:t>
      </w:r>
      <w:r w:rsidR="00657D1B" w:rsidRPr="00F24BC6">
        <w:rPr>
          <w:rFonts w:ascii="Bell MT" w:hAnsi="Bell MT"/>
          <w:sz w:val="24"/>
          <w:szCs w:val="24"/>
        </w:rPr>
        <w:t>All t</w:t>
      </w:r>
      <w:r w:rsidR="00717917" w:rsidRPr="00F24BC6">
        <w:rPr>
          <w:rFonts w:ascii="Bell MT" w:hAnsi="Bell MT"/>
          <w:sz w:val="24"/>
          <w:szCs w:val="24"/>
        </w:rPr>
        <w:t>hat</w:t>
      </w:r>
      <w:r w:rsidR="00657D1B" w:rsidRPr="00F24BC6">
        <w:rPr>
          <w:rFonts w:ascii="Bell MT" w:hAnsi="Bell MT"/>
          <w:sz w:val="24"/>
          <w:szCs w:val="24"/>
        </w:rPr>
        <w:t xml:space="preserve"> the</w:t>
      </w:r>
      <w:r w:rsidR="00717917" w:rsidRPr="00F24BC6">
        <w:rPr>
          <w:rFonts w:ascii="Bell MT" w:hAnsi="Bell MT"/>
          <w:sz w:val="24"/>
          <w:szCs w:val="24"/>
        </w:rPr>
        <w:t xml:space="preserve"> EC needs</w:t>
      </w:r>
      <w:r w:rsidR="006A6702" w:rsidRPr="00F24BC6">
        <w:rPr>
          <w:rFonts w:ascii="Bell MT" w:hAnsi="Bell MT"/>
          <w:sz w:val="24"/>
          <w:szCs w:val="24"/>
        </w:rPr>
        <w:t xml:space="preserve"> is to substantiate to the Candidates and</w:t>
      </w:r>
      <w:r w:rsidR="00657D1B" w:rsidRPr="00F24BC6">
        <w:rPr>
          <w:rFonts w:ascii="Bell MT" w:hAnsi="Bell MT"/>
          <w:sz w:val="24"/>
          <w:szCs w:val="24"/>
        </w:rPr>
        <w:t xml:space="preserve"> their Agents; </w:t>
      </w:r>
      <w:r w:rsidR="00657D1B" w:rsidRPr="00EE2D90">
        <w:rPr>
          <w:rFonts w:ascii="Bell MT" w:hAnsi="Bell MT"/>
          <w:b/>
          <w:sz w:val="24"/>
          <w:szCs w:val="24"/>
        </w:rPr>
        <w:t>t</w:t>
      </w:r>
      <w:r w:rsidR="00886326" w:rsidRPr="00EE2D90">
        <w:rPr>
          <w:rFonts w:ascii="Bell MT" w:hAnsi="Bell MT"/>
          <w:b/>
          <w:sz w:val="24"/>
          <w:szCs w:val="24"/>
        </w:rPr>
        <w:t>hat is the burden of accurate accountability from EC</w:t>
      </w:r>
      <w:r w:rsidR="00886326" w:rsidRPr="00F24BC6">
        <w:rPr>
          <w:rFonts w:ascii="Bell MT" w:hAnsi="Bell MT"/>
          <w:sz w:val="24"/>
          <w:szCs w:val="24"/>
        </w:rPr>
        <w:t xml:space="preserve"> as the referee of Elections in Ghana defines the validity of an election</w:t>
      </w:r>
      <w:r w:rsidR="001C5D09" w:rsidRPr="00F24BC6">
        <w:rPr>
          <w:rFonts w:ascii="Bell MT" w:hAnsi="Bell MT"/>
          <w:sz w:val="24"/>
          <w:szCs w:val="24"/>
        </w:rPr>
        <w:t xml:space="preserve"> challenge.</w:t>
      </w:r>
      <w:r w:rsidR="006A6702" w:rsidRPr="00F24BC6">
        <w:rPr>
          <w:rFonts w:ascii="Bell MT" w:hAnsi="Bell MT"/>
          <w:sz w:val="24"/>
          <w:szCs w:val="24"/>
        </w:rPr>
        <w:t xml:space="preserve"> </w:t>
      </w:r>
    </w:p>
    <w:p w14:paraId="381E1F82" w14:textId="77777777" w:rsidR="001E2B5E" w:rsidRPr="00F24BC6" w:rsidRDefault="001E2B5E" w:rsidP="0010776F">
      <w:pPr>
        <w:jc w:val="both"/>
        <w:rPr>
          <w:rFonts w:ascii="Bell MT" w:hAnsi="Bell MT"/>
          <w:sz w:val="24"/>
          <w:szCs w:val="24"/>
        </w:rPr>
      </w:pPr>
    </w:p>
    <w:p w14:paraId="76AB9391" w14:textId="77777777" w:rsidR="00C5493F" w:rsidRPr="00F24BC6" w:rsidRDefault="00803FF6" w:rsidP="0010776F">
      <w:pPr>
        <w:jc w:val="both"/>
        <w:rPr>
          <w:rFonts w:ascii="Bell MT" w:hAnsi="Bell MT"/>
          <w:sz w:val="24"/>
          <w:szCs w:val="24"/>
        </w:rPr>
      </w:pPr>
      <w:r w:rsidRPr="00F24BC6">
        <w:rPr>
          <w:rFonts w:ascii="Bell MT" w:hAnsi="Bell MT"/>
          <w:sz w:val="24"/>
          <w:szCs w:val="24"/>
        </w:rPr>
        <w:t xml:space="preserve">The clause also suggests </w:t>
      </w:r>
      <w:r w:rsidR="004A04A8" w:rsidRPr="00F24BC6">
        <w:rPr>
          <w:rFonts w:ascii="Bell MT" w:hAnsi="Bell MT"/>
          <w:sz w:val="24"/>
          <w:szCs w:val="24"/>
        </w:rPr>
        <w:t xml:space="preserve">EC alone </w:t>
      </w:r>
      <w:r w:rsidR="001E2B5E" w:rsidRPr="00F24BC6">
        <w:rPr>
          <w:rFonts w:ascii="Bell MT" w:hAnsi="Bell MT"/>
          <w:sz w:val="24"/>
          <w:szCs w:val="24"/>
        </w:rPr>
        <w:t>as a referee</w:t>
      </w:r>
      <w:r w:rsidR="00BE28E0" w:rsidRPr="00F24BC6">
        <w:rPr>
          <w:rFonts w:ascii="Bell MT" w:hAnsi="Bell MT"/>
          <w:sz w:val="24"/>
          <w:szCs w:val="24"/>
        </w:rPr>
        <w:t xml:space="preserve"> </w:t>
      </w:r>
      <w:r w:rsidR="004A04A8" w:rsidRPr="00F24BC6">
        <w:rPr>
          <w:rFonts w:ascii="Bell MT" w:hAnsi="Bell MT"/>
          <w:sz w:val="24"/>
          <w:szCs w:val="24"/>
        </w:rPr>
        <w:t>can clarify the</w:t>
      </w:r>
      <w:r w:rsidR="002E341E" w:rsidRPr="00F24BC6">
        <w:rPr>
          <w:rFonts w:ascii="Bell MT" w:hAnsi="Bell MT"/>
          <w:sz w:val="24"/>
          <w:szCs w:val="24"/>
        </w:rPr>
        <w:t xml:space="preserve"> </w:t>
      </w:r>
      <w:r w:rsidR="00657D1B" w:rsidRPr="00F24BC6">
        <w:rPr>
          <w:rFonts w:ascii="Bell MT" w:hAnsi="Bell MT"/>
          <w:sz w:val="24"/>
          <w:szCs w:val="24"/>
        </w:rPr>
        <w:t>declared results</w:t>
      </w:r>
      <w:r w:rsidR="00917478" w:rsidRPr="00F24BC6">
        <w:rPr>
          <w:rFonts w:ascii="Bell MT" w:hAnsi="Bell MT"/>
          <w:sz w:val="24"/>
          <w:szCs w:val="24"/>
        </w:rPr>
        <w:t xml:space="preserve"> without the </w:t>
      </w:r>
      <w:r w:rsidR="0075400B" w:rsidRPr="00F24BC6">
        <w:rPr>
          <w:rFonts w:ascii="Bell MT" w:hAnsi="Bell MT"/>
          <w:sz w:val="24"/>
          <w:szCs w:val="24"/>
        </w:rPr>
        <w:t xml:space="preserve">Petitioner having to submit counter figures. The clause also suggests EC as a referee and nature of petition should not be adversarial. </w:t>
      </w:r>
      <w:r w:rsidR="00CC14B1" w:rsidRPr="00F24BC6">
        <w:rPr>
          <w:rFonts w:ascii="Bell MT" w:hAnsi="Bell MT"/>
          <w:sz w:val="24"/>
          <w:szCs w:val="24"/>
        </w:rPr>
        <w:t>The Clause made the</w:t>
      </w:r>
      <w:r w:rsidR="005011D5" w:rsidRPr="00F24BC6">
        <w:rPr>
          <w:rFonts w:ascii="Bell MT" w:hAnsi="Bell MT"/>
          <w:sz w:val="24"/>
          <w:szCs w:val="24"/>
        </w:rPr>
        <w:t xml:space="preserve"> witness statement</w:t>
      </w:r>
      <w:r w:rsidR="009D3B85" w:rsidRPr="00F24BC6">
        <w:rPr>
          <w:rFonts w:ascii="Bell MT" w:hAnsi="Bell MT"/>
          <w:sz w:val="24"/>
          <w:szCs w:val="24"/>
        </w:rPr>
        <w:t xml:space="preserve">s </w:t>
      </w:r>
      <w:r w:rsidR="005011D5" w:rsidRPr="00F24BC6">
        <w:rPr>
          <w:rFonts w:ascii="Bell MT" w:hAnsi="Bell MT"/>
          <w:sz w:val="24"/>
          <w:szCs w:val="24"/>
        </w:rPr>
        <w:t>of Dr, Kpe</w:t>
      </w:r>
      <w:r w:rsidR="000B441A" w:rsidRPr="00F24BC6">
        <w:rPr>
          <w:rFonts w:ascii="Bell MT" w:hAnsi="Bell MT"/>
          <w:sz w:val="24"/>
          <w:szCs w:val="24"/>
        </w:rPr>
        <w:t>ssa Whyte and Rojo Mettle Nunoo</w:t>
      </w:r>
      <w:r w:rsidR="00DD7E53" w:rsidRPr="00F24BC6">
        <w:rPr>
          <w:rFonts w:ascii="Bell MT" w:hAnsi="Bell MT"/>
          <w:sz w:val="24"/>
          <w:szCs w:val="24"/>
        </w:rPr>
        <w:t xml:space="preserve"> </w:t>
      </w:r>
      <w:r w:rsidR="00F27986" w:rsidRPr="00F24BC6">
        <w:rPr>
          <w:rFonts w:ascii="Bell MT" w:hAnsi="Bell MT"/>
          <w:sz w:val="24"/>
          <w:szCs w:val="24"/>
        </w:rPr>
        <w:t xml:space="preserve">as </w:t>
      </w:r>
      <w:r w:rsidR="00DD7E53" w:rsidRPr="00F24BC6">
        <w:rPr>
          <w:rFonts w:ascii="Bell MT" w:hAnsi="Bell MT"/>
          <w:sz w:val="24"/>
          <w:szCs w:val="24"/>
        </w:rPr>
        <w:t>though</w:t>
      </w:r>
      <w:r w:rsidR="00F27986" w:rsidRPr="00F24BC6">
        <w:rPr>
          <w:rFonts w:ascii="Bell MT" w:hAnsi="Bell MT"/>
          <w:sz w:val="24"/>
          <w:szCs w:val="24"/>
        </w:rPr>
        <w:t xml:space="preserve"> without</w:t>
      </w:r>
      <w:r w:rsidR="000A2986" w:rsidRPr="00F24BC6">
        <w:rPr>
          <w:rFonts w:ascii="Bell MT" w:hAnsi="Bell MT"/>
          <w:sz w:val="24"/>
          <w:szCs w:val="24"/>
        </w:rPr>
        <w:t xml:space="preserve"> merit in law</w:t>
      </w:r>
      <w:r w:rsidR="004B4112" w:rsidRPr="00F24BC6">
        <w:rPr>
          <w:rFonts w:ascii="Bell MT" w:hAnsi="Bell MT"/>
          <w:sz w:val="24"/>
          <w:szCs w:val="24"/>
        </w:rPr>
        <w:t xml:space="preserve"> in 2020 election petition</w:t>
      </w:r>
      <w:r w:rsidR="007C5A38" w:rsidRPr="00F24BC6">
        <w:rPr>
          <w:rFonts w:ascii="Bell MT" w:hAnsi="Bell MT"/>
          <w:sz w:val="24"/>
          <w:szCs w:val="24"/>
        </w:rPr>
        <w:t>.</w:t>
      </w:r>
    </w:p>
    <w:p w14:paraId="2F491D9C" w14:textId="77777777" w:rsidR="00C5493F" w:rsidRPr="00F24BC6" w:rsidRDefault="00C5493F" w:rsidP="0010776F">
      <w:pPr>
        <w:jc w:val="both"/>
        <w:rPr>
          <w:rFonts w:ascii="Bell MT" w:hAnsi="Bell MT"/>
          <w:sz w:val="24"/>
          <w:szCs w:val="24"/>
        </w:rPr>
      </w:pPr>
    </w:p>
    <w:p w14:paraId="2301ADEF" w14:textId="77777777" w:rsidR="0020446F" w:rsidRPr="00F24BC6" w:rsidRDefault="00C15325" w:rsidP="0010776F">
      <w:pPr>
        <w:jc w:val="both"/>
        <w:rPr>
          <w:rFonts w:ascii="Bell MT" w:hAnsi="Bell MT"/>
          <w:sz w:val="24"/>
          <w:szCs w:val="24"/>
        </w:rPr>
      </w:pPr>
      <w:r w:rsidRPr="00DC7C19">
        <w:rPr>
          <w:rFonts w:ascii="Bell MT" w:hAnsi="Bell MT"/>
          <w:b/>
          <w:sz w:val="24"/>
          <w:szCs w:val="24"/>
        </w:rPr>
        <w:lastRenderedPageBreak/>
        <w:t xml:space="preserve">As a stop gap measure of future electoral </w:t>
      </w:r>
      <w:r w:rsidR="00C72B30" w:rsidRPr="00DC7C19">
        <w:rPr>
          <w:rFonts w:ascii="Bell MT" w:hAnsi="Bell MT"/>
          <w:b/>
          <w:sz w:val="24"/>
          <w:szCs w:val="24"/>
        </w:rPr>
        <w:t xml:space="preserve">petition </w:t>
      </w:r>
      <w:r w:rsidRPr="00DC7C19">
        <w:rPr>
          <w:rFonts w:ascii="Bell MT" w:hAnsi="Bell MT"/>
          <w:b/>
          <w:sz w:val="24"/>
          <w:szCs w:val="24"/>
        </w:rPr>
        <w:t>reform</w:t>
      </w:r>
      <w:r w:rsidR="004B4112" w:rsidRPr="00DC7C19">
        <w:rPr>
          <w:rFonts w:ascii="Bell MT" w:hAnsi="Bell MT"/>
          <w:b/>
          <w:sz w:val="24"/>
          <w:szCs w:val="24"/>
        </w:rPr>
        <w:t xml:space="preserve">, </w:t>
      </w:r>
      <w:r w:rsidR="00657D1B" w:rsidRPr="00F24BC6">
        <w:rPr>
          <w:rFonts w:ascii="Bell MT" w:hAnsi="Bell MT"/>
          <w:sz w:val="24"/>
          <w:szCs w:val="24"/>
        </w:rPr>
        <w:t xml:space="preserve">the JOY 2012 Legal Team suggests </w:t>
      </w:r>
      <w:r w:rsidR="000D47DA" w:rsidRPr="00F24BC6">
        <w:rPr>
          <w:rFonts w:ascii="Bell MT" w:hAnsi="Bell MT"/>
          <w:sz w:val="24"/>
          <w:szCs w:val="24"/>
        </w:rPr>
        <w:t xml:space="preserve">a </w:t>
      </w:r>
      <w:r w:rsidR="000D47DA" w:rsidRPr="00765B72">
        <w:rPr>
          <w:rFonts w:ascii="Bell MT" w:hAnsi="Bell MT"/>
          <w:b/>
          <w:sz w:val="24"/>
          <w:szCs w:val="24"/>
        </w:rPr>
        <w:t xml:space="preserve">period of </w:t>
      </w:r>
      <w:r w:rsidR="0075400B" w:rsidRPr="00765B72">
        <w:rPr>
          <w:rFonts w:ascii="Bell MT" w:hAnsi="Bell MT"/>
          <w:b/>
          <w:sz w:val="24"/>
          <w:szCs w:val="24"/>
        </w:rPr>
        <w:t>1</w:t>
      </w:r>
      <w:r w:rsidR="00C501FC" w:rsidRPr="00765B72">
        <w:rPr>
          <w:rFonts w:ascii="Bell MT" w:hAnsi="Bell MT"/>
          <w:b/>
          <w:sz w:val="24"/>
          <w:szCs w:val="24"/>
        </w:rPr>
        <w:t>0</w:t>
      </w:r>
      <w:r w:rsidR="0075400B" w:rsidRPr="00765B72">
        <w:rPr>
          <w:rFonts w:ascii="Bell MT" w:hAnsi="Bell MT"/>
          <w:b/>
          <w:sz w:val="24"/>
          <w:szCs w:val="24"/>
        </w:rPr>
        <w:t xml:space="preserve"> days </w:t>
      </w:r>
      <w:r w:rsidR="000D47DA" w:rsidRPr="00765B72">
        <w:rPr>
          <w:rFonts w:ascii="Bell MT" w:hAnsi="Bell MT"/>
          <w:b/>
          <w:sz w:val="24"/>
          <w:szCs w:val="24"/>
        </w:rPr>
        <w:t>after</w:t>
      </w:r>
      <w:r w:rsidR="00C72B30" w:rsidRPr="00765B72">
        <w:rPr>
          <w:rFonts w:ascii="Bell MT" w:hAnsi="Bell MT"/>
          <w:b/>
          <w:sz w:val="24"/>
          <w:szCs w:val="24"/>
        </w:rPr>
        <w:t xml:space="preserve"> declaration </w:t>
      </w:r>
      <w:r w:rsidR="0075400B" w:rsidRPr="00765B72">
        <w:rPr>
          <w:rFonts w:ascii="Bell MT" w:hAnsi="Bell MT"/>
          <w:b/>
          <w:sz w:val="24"/>
          <w:szCs w:val="24"/>
        </w:rPr>
        <w:t xml:space="preserve">should be </w:t>
      </w:r>
      <w:r w:rsidR="00C72B30" w:rsidRPr="00765B72">
        <w:rPr>
          <w:rFonts w:ascii="Bell MT" w:hAnsi="Bell MT"/>
          <w:b/>
          <w:sz w:val="24"/>
          <w:szCs w:val="24"/>
        </w:rPr>
        <w:t xml:space="preserve">used as Alternative Dispute Resolution (ADR) </w:t>
      </w:r>
      <w:r w:rsidR="00C72B30" w:rsidRPr="00F24BC6">
        <w:rPr>
          <w:rFonts w:ascii="Bell MT" w:hAnsi="Bell MT"/>
          <w:sz w:val="24"/>
          <w:szCs w:val="24"/>
        </w:rPr>
        <w:t xml:space="preserve">or </w:t>
      </w:r>
      <w:r w:rsidR="0075400B" w:rsidRPr="00F24BC6">
        <w:rPr>
          <w:rFonts w:ascii="Bell MT" w:hAnsi="Bell MT"/>
          <w:sz w:val="24"/>
          <w:szCs w:val="24"/>
        </w:rPr>
        <w:t xml:space="preserve">for out of SC settlement </w:t>
      </w:r>
      <w:r w:rsidR="008F70AD" w:rsidRPr="00F24BC6">
        <w:rPr>
          <w:rFonts w:ascii="Bell MT" w:hAnsi="Bell MT"/>
          <w:sz w:val="24"/>
          <w:szCs w:val="24"/>
        </w:rPr>
        <w:t xml:space="preserve">for </w:t>
      </w:r>
      <w:r w:rsidR="004F48B1" w:rsidRPr="00F24BC6">
        <w:rPr>
          <w:rFonts w:ascii="Bell MT" w:hAnsi="Bell MT"/>
          <w:sz w:val="24"/>
          <w:szCs w:val="24"/>
        </w:rPr>
        <w:t xml:space="preserve">petitioners to clarify with EC </w:t>
      </w:r>
      <w:r w:rsidR="0075400B" w:rsidRPr="00F24BC6">
        <w:rPr>
          <w:rFonts w:ascii="Bell MT" w:hAnsi="Bell MT"/>
          <w:sz w:val="24"/>
          <w:szCs w:val="24"/>
        </w:rPr>
        <w:t>before the 21 days constitutional mandate to</w:t>
      </w:r>
      <w:r w:rsidR="00231E0B" w:rsidRPr="00F24BC6">
        <w:rPr>
          <w:rFonts w:ascii="Bell MT" w:hAnsi="Bell MT"/>
          <w:sz w:val="24"/>
          <w:szCs w:val="24"/>
        </w:rPr>
        <w:t xml:space="preserve"> file</w:t>
      </w:r>
      <w:r w:rsidR="0075400B" w:rsidRPr="00F24BC6">
        <w:rPr>
          <w:rFonts w:ascii="Bell MT" w:hAnsi="Bell MT"/>
          <w:sz w:val="24"/>
          <w:szCs w:val="24"/>
        </w:rPr>
        <w:t xml:space="preserve"> the case </w:t>
      </w:r>
      <w:r w:rsidR="00963510" w:rsidRPr="00F24BC6">
        <w:rPr>
          <w:rFonts w:ascii="Bell MT" w:hAnsi="Bell MT"/>
          <w:sz w:val="24"/>
          <w:szCs w:val="24"/>
        </w:rPr>
        <w:t xml:space="preserve">at SC </w:t>
      </w:r>
      <w:r w:rsidR="0075400B" w:rsidRPr="00F24BC6">
        <w:rPr>
          <w:rFonts w:ascii="Bell MT" w:hAnsi="Bell MT"/>
          <w:sz w:val="24"/>
          <w:szCs w:val="24"/>
        </w:rPr>
        <w:t>is due.</w:t>
      </w:r>
      <w:r w:rsidR="000D40B6" w:rsidRPr="00F24BC6">
        <w:rPr>
          <w:rFonts w:ascii="Bell MT" w:hAnsi="Bell MT"/>
          <w:sz w:val="24"/>
          <w:szCs w:val="24"/>
        </w:rPr>
        <w:t xml:space="preserve"> </w:t>
      </w:r>
    </w:p>
    <w:p w14:paraId="127A6F83" w14:textId="77777777" w:rsidR="0020446F" w:rsidRPr="00F24BC6" w:rsidRDefault="0020446F" w:rsidP="0010776F">
      <w:pPr>
        <w:jc w:val="both"/>
        <w:rPr>
          <w:rFonts w:ascii="Bell MT" w:hAnsi="Bell MT"/>
          <w:sz w:val="24"/>
          <w:szCs w:val="24"/>
        </w:rPr>
      </w:pPr>
    </w:p>
    <w:p w14:paraId="7E14A537" w14:textId="46B43EB0" w:rsidR="002B3162" w:rsidRPr="0012075A" w:rsidRDefault="00E6536F" w:rsidP="0010776F">
      <w:pPr>
        <w:jc w:val="both"/>
        <w:rPr>
          <w:rFonts w:ascii="Bell MT" w:hAnsi="Bell MT"/>
          <w:b/>
          <w:sz w:val="24"/>
          <w:szCs w:val="24"/>
        </w:rPr>
      </w:pPr>
      <w:r w:rsidRPr="00F24BC6">
        <w:rPr>
          <w:rFonts w:ascii="Bell MT" w:hAnsi="Bell MT"/>
          <w:sz w:val="24"/>
          <w:szCs w:val="24"/>
        </w:rPr>
        <w:t>A</w:t>
      </w:r>
      <w:r w:rsidR="0020446F" w:rsidRPr="00F24BC6">
        <w:rPr>
          <w:rFonts w:ascii="Bell MT" w:hAnsi="Bell MT"/>
          <w:sz w:val="24"/>
          <w:szCs w:val="24"/>
        </w:rPr>
        <w:t>gain</w:t>
      </w:r>
      <w:r w:rsidR="00231E0B" w:rsidRPr="00F24BC6">
        <w:rPr>
          <w:rFonts w:ascii="Bell MT" w:hAnsi="Bell MT"/>
          <w:sz w:val="24"/>
          <w:szCs w:val="24"/>
        </w:rPr>
        <w:t>,</w:t>
      </w:r>
      <w:r w:rsidRPr="00F24BC6">
        <w:rPr>
          <w:rFonts w:ascii="Bell MT" w:hAnsi="Bell MT"/>
          <w:sz w:val="24"/>
          <w:szCs w:val="24"/>
        </w:rPr>
        <w:t xml:space="preserve"> each </w:t>
      </w:r>
      <w:r w:rsidRPr="005E4E90">
        <w:rPr>
          <w:rFonts w:ascii="Bell MT" w:hAnsi="Bell MT"/>
          <w:b/>
          <w:sz w:val="24"/>
          <w:szCs w:val="24"/>
        </w:rPr>
        <w:t xml:space="preserve">Presidential Candidate should be given the duplicate pink sheets of all polling stations within </w:t>
      </w:r>
      <w:r w:rsidR="004F48B1" w:rsidRPr="005E4E90">
        <w:rPr>
          <w:rFonts w:ascii="Bell MT" w:hAnsi="Bell MT"/>
          <w:b/>
          <w:sz w:val="24"/>
          <w:szCs w:val="24"/>
        </w:rPr>
        <w:t>7</w:t>
      </w:r>
      <w:r w:rsidRPr="005E4E90">
        <w:rPr>
          <w:rFonts w:ascii="Bell MT" w:hAnsi="Bell MT"/>
          <w:b/>
          <w:sz w:val="24"/>
          <w:szCs w:val="24"/>
        </w:rPr>
        <w:t xml:space="preserve"> days</w:t>
      </w:r>
      <w:r w:rsidR="005C6DEF" w:rsidRPr="005E4E90">
        <w:rPr>
          <w:rFonts w:ascii="Bell MT" w:hAnsi="Bell MT"/>
          <w:b/>
          <w:sz w:val="24"/>
          <w:szCs w:val="24"/>
        </w:rPr>
        <w:t>.</w:t>
      </w:r>
      <w:r w:rsidR="004F2535" w:rsidRPr="00F24BC6">
        <w:rPr>
          <w:rFonts w:ascii="Bell MT" w:hAnsi="Bell MT"/>
          <w:sz w:val="24"/>
          <w:szCs w:val="24"/>
        </w:rPr>
        <w:t xml:space="preserve"> </w:t>
      </w:r>
      <w:r w:rsidR="000B43A7" w:rsidRPr="00F24BC6">
        <w:rPr>
          <w:rFonts w:ascii="Bell MT" w:hAnsi="Bell MT"/>
          <w:sz w:val="24"/>
          <w:szCs w:val="24"/>
        </w:rPr>
        <w:t xml:space="preserve">The pink sheets should </w:t>
      </w:r>
      <w:r w:rsidR="00A01A16" w:rsidRPr="00F24BC6">
        <w:rPr>
          <w:rFonts w:ascii="Bell MT" w:hAnsi="Bell MT"/>
          <w:sz w:val="24"/>
          <w:szCs w:val="24"/>
        </w:rPr>
        <w:t>be made available at EC</w:t>
      </w:r>
      <w:r w:rsidR="00A456FE">
        <w:rPr>
          <w:rFonts w:ascii="Bell MT" w:hAnsi="Bell MT"/>
          <w:sz w:val="24"/>
          <w:szCs w:val="24"/>
        </w:rPr>
        <w:t>’s</w:t>
      </w:r>
      <w:r w:rsidR="00A01A16" w:rsidRPr="00F24BC6">
        <w:rPr>
          <w:rFonts w:ascii="Bell MT" w:hAnsi="Bell MT"/>
          <w:sz w:val="24"/>
          <w:szCs w:val="24"/>
        </w:rPr>
        <w:t xml:space="preserve"> Headquarters </w:t>
      </w:r>
      <w:r w:rsidR="00657D1B" w:rsidRPr="00F24BC6">
        <w:rPr>
          <w:rFonts w:ascii="Bell MT" w:hAnsi="Bell MT"/>
          <w:sz w:val="24"/>
          <w:szCs w:val="24"/>
        </w:rPr>
        <w:t xml:space="preserve">after declaration of </w:t>
      </w:r>
      <w:r w:rsidRPr="00F24BC6">
        <w:rPr>
          <w:rFonts w:ascii="Bell MT" w:hAnsi="Bell MT"/>
          <w:sz w:val="24"/>
          <w:szCs w:val="24"/>
        </w:rPr>
        <w:t>Presidential results</w:t>
      </w:r>
      <w:r w:rsidR="00E32B4E" w:rsidRPr="00F24BC6">
        <w:rPr>
          <w:rFonts w:ascii="Bell MT" w:hAnsi="Bell MT"/>
          <w:sz w:val="24"/>
          <w:szCs w:val="24"/>
        </w:rPr>
        <w:t xml:space="preserve">. It does not </w:t>
      </w:r>
      <w:r w:rsidR="00657D1B" w:rsidRPr="00F24BC6">
        <w:rPr>
          <w:rFonts w:ascii="Bell MT" w:hAnsi="Bell MT"/>
          <w:sz w:val="24"/>
          <w:szCs w:val="24"/>
        </w:rPr>
        <w:t>matter whether polling</w:t>
      </w:r>
      <w:r w:rsidRPr="00F24BC6">
        <w:rPr>
          <w:rFonts w:ascii="Bell MT" w:hAnsi="Bell MT"/>
          <w:sz w:val="24"/>
          <w:szCs w:val="24"/>
        </w:rPr>
        <w:t xml:space="preserve"> agents of each candidate</w:t>
      </w:r>
      <w:r w:rsidR="002442BB" w:rsidRPr="00F24BC6">
        <w:rPr>
          <w:rFonts w:ascii="Bell MT" w:hAnsi="Bell MT"/>
          <w:sz w:val="24"/>
          <w:szCs w:val="24"/>
        </w:rPr>
        <w:t xml:space="preserve"> were present or absent</w:t>
      </w:r>
      <w:r w:rsidR="004458D9" w:rsidRPr="00F24BC6">
        <w:rPr>
          <w:rFonts w:ascii="Bell MT" w:hAnsi="Bell MT"/>
          <w:sz w:val="24"/>
          <w:szCs w:val="24"/>
        </w:rPr>
        <w:t>. Such an amendment in CI-127 will greatly improve transparency to the results declared</w:t>
      </w:r>
      <w:r w:rsidR="00991C24" w:rsidRPr="00F24BC6">
        <w:rPr>
          <w:rFonts w:ascii="Bell MT" w:hAnsi="Bell MT"/>
          <w:sz w:val="24"/>
          <w:szCs w:val="24"/>
        </w:rPr>
        <w:t xml:space="preserve"> for each candidate</w:t>
      </w:r>
      <w:r w:rsidR="004458D9" w:rsidRPr="00F24BC6">
        <w:rPr>
          <w:rFonts w:ascii="Bell MT" w:hAnsi="Bell MT"/>
          <w:sz w:val="24"/>
          <w:szCs w:val="24"/>
        </w:rPr>
        <w:t xml:space="preserve">. And more importantly, the Presidential election </w:t>
      </w:r>
      <w:r w:rsidR="00991C24" w:rsidRPr="00F24BC6">
        <w:rPr>
          <w:rFonts w:ascii="Bell MT" w:hAnsi="Bell MT"/>
          <w:sz w:val="24"/>
          <w:szCs w:val="24"/>
        </w:rPr>
        <w:t xml:space="preserve">shall </w:t>
      </w:r>
      <w:r w:rsidR="002765B3" w:rsidRPr="00F24BC6">
        <w:rPr>
          <w:rFonts w:ascii="Bell MT" w:hAnsi="Bell MT"/>
          <w:sz w:val="24"/>
          <w:szCs w:val="24"/>
        </w:rPr>
        <w:t>b</w:t>
      </w:r>
      <w:r w:rsidR="00991C24" w:rsidRPr="00F24BC6">
        <w:rPr>
          <w:rFonts w:ascii="Bell MT" w:hAnsi="Bell MT"/>
          <w:sz w:val="24"/>
          <w:szCs w:val="24"/>
        </w:rPr>
        <w:t>e made</w:t>
      </w:r>
      <w:r w:rsidR="004458D9" w:rsidRPr="00F24BC6">
        <w:rPr>
          <w:rFonts w:ascii="Bell MT" w:hAnsi="Bell MT"/>
          <w:sz w:val="24"/>
          <w:szCs w:val="24"/>
        </w:rPr>
        <w:t xml:space="preserve"> </w:t>
      </w:r>
      <w:r w:rsidR="002765B3" w:rsidRPr="00F24BC6">
        <w:rPr>
          <w:rFonts w:ascii="Bell MT" w:hAnsi="Bell MT"/>
          <w:sz w:val="24"/>
          <w:szCs w:val="24"/>
        </w:rPr>
        <w:t xml:space="preserve">to </w:t>
      </w:r>
      <w:r w:rsidR="004458D9" w:rsidRPr="00F24BC6">
        <w:rPr>
          <w:rFonts w:ascii="Bell MT" w:hAnsi="Bell MT"/>
          <w:sz w:val="24"/>
          <w:szCs w:val="24"/>
        </w:rPr>
        <w:t xml:space="preserve">be </w:t>
      </w:r>
      <w:r w:rsidR="004458D9" w:rsidRPr="0012075A">
        <w:rPr>
          <w:rFonts w:ascii="Bell MT" w:hAnsi="Bell MT"/>
          <w:b/>
          <w:sz w:val="24"/>
          <w:szCs w:val="24"/>
        </w:rPr>
        <w:t>gazetted on 22</w:t>
      </w:r>
      <w:r w:rsidR="004458D9" w:rsidRPr="0012075A">
        <w:rPr>
          <w:rFonts w:ascii="Bell MT" w:hAnsi="Bell MT"/>
          <w:b/>
          <w:sz w:val="24"/>
          <w:szCs w:val="24"/>
          <w:vertAlign w:val="superscript"/>
        </w:rPr>
        <w:t>nd</w:t>
      </w:r>
      <w:r w:rsidR="004458D9" w:rsidRPr="0012075A">
        <w:rPr>
          <w:rFonts w:ascii="Bell MT" w:hAnsi="Bell MT"/>
          <w:b/>
          <w:sz w:val="24"/>
          <w:szCs w:val="24"/>
        </w:rPr>
        <w:t xml:space="preserve"> day after declaration.</w:t>
      </w:r>
    </w:p>
    <w:p w14:paraId="79132AC2" w14:textId="77777777" w:rsidR="00BA14A5" w:rsidRPr="00F24BC6" w:rsidRDefault="00BA14A5" w:rsidP="0010776F">
      <w:pPr>
        <w:jc w:val="both"/>
        <w:rPr>
          <w:rFonts w:ascii="Bell MT" w:hAnsi="Bell MT"/>
          <w:sz w:val="24"/>
          <w:szCs w:val="24"/>
        </w:rPr>
      </w:pPr>
    </w:p>
    <w:p w14:paraId="6F5C5760" w14:textId="77777777" w:rsidR="00BA14A5" w:rsidRPr="00F24BC6" w:rsidRDefault="00BA14A5" w:rsidP="0010776F">
      <w:pPr>
        <w:jc w:val="both"/>
        <w:rPr>
          <w:rFonts w:ascii="Bell MT" w:hAnsi="Bell MT"/>
          <w:sz w:val="24"/>
          <w:szCs w:val="24"/>
        </w:rPr>
      </w:pPr>
    </w:p>
    <w:p w14:paraId="4490E44D" w14:textId="77777777" w:rsidR="00D76830" w:rsidRPr="003725A0" w:rsidRDefault="000B2C02" w:rsidP="0010776F">
      <w:pPr>
        <w:jc w:val="both"/>
        <w:rPr>
          <w:rFonts w:ascii="Bell MT" w:hAnsi="Bell MT"/>
          <w:b/>
          <w:i/>
          <w:sz w:val="28"/>
          <w:szCs w:val="28"/>
        </w:rPr>
      </w:pPr>
      <w:r w:rsidRPr="003725A0">
        <w:rPr>
          <w:rFonts w:ascii="Bell MT" w:hAnsi="Bell MT"/>
          <w:b/>
          <w:i/>
          <w:sz w:val="28"/>
          <w:szCs w:val="28"/>
        </w:rPr>
        <w:t xml:space="preserve">The 2020 Election Petition Judgement </w:t>
      </w:r>
      <w:r w:rsidR="007952C8" w:rsidRPr="003725A0">
        <w:rPr>
          <w:rFonts w:ascii="Bell MT" w:hAnsi="Bell MT"/>
          <w:b/>
          <w:i/>
          <w:sz w:val="28"/>
          <w:szCs w:val="28"/>
        </w:rPr>
        <w:t xml:space="preserve">Conservatively </w:t>
      </w:r>
      <w:r w:rsidRPr="003725A0">
        <w:rPr>
          <w:rFonts w:ascii="Bell MT" w:hAnsi="Bell MT"/>
          <w:b/>
          <w:i/>
          <w:sz w:val="28"/>
          <w:szCs w:val="28"/>
        </w:rPr>
        <w:t>Competent by Incompetent CI-99</w:t>
      </w:r>
    </w:p>
    <w:p w14:paraId="05934381" w14:textId="77777777" w:rsidR="000B2C02" w:rsidRPr="00F24BC6" w:rsidRDefault="000B2C02" w:rsidP="0010776F">
      <w:pPr>
        <w:jc w:val="both"/>
        <w:rPr>
          <w:rFonts w:ascii="Bell MT" w:hAnsi="Bell MT"/>
          <w:b/>
          <w:sz w:val="24"/>
          <w:szCs w:val="24"/>
        </w:rPr>
      </w:pPr>
    </w:p>
    <w:p w14:paraId="7D91640E" w14:textId="77777777" w:rsidR="004449F2" w:rsidRPr="00F24BC6" w:rsidRDefault="009A2B95" w:rsidP="0010776F">
      <w:pPr>
        <w:jc w:val="both"/>
        <w:rPr>
          <w:rFonts w:ascii="Bell MT" w:hAnsi="Bell MT"/>
          <w:sz w:val="24"/>
          <w:szCs w:val="24"/>
        </w:rPr>
      </w:pPr>
      <w:r w:rsidRPr="00F24BC6">
        <w:rPr>
          <w:rFonts w:ascii="Bell MT" w:hAnsi="Bell MT"/>
          <w:sz w:val="24"/>
          <w:szCs w:val="24"/>
        </w:rPr>
        <w:t>The incompetent CI-99</w:t>
      </w:r>
      <w:r w:rsidR="00FC4B9D" w:rsidRPr="00F24BC6">
        <w:rPr>
          <w:rFonts w:ascii="Bell MT" w:hAnsi="Bell MT"/>
          <w:sz w:val="24"/>
          <w:szCs w:val="24"/>
        </w:rPr>
        <w:t xml:space="preserve"> used by the Justices </w:t>
      </w:r>
      <w:r w:rsidR="005C022A" w:rsidRPr="00F24BC6">
        <w:rPr>
          <w:rFonts w:ascii="Bell MT" w:hAnsi="Bell MT"/>
          <w:sz w:val="24"/>
          <w:szCs w:val="24"/>
        </w:rPr>
        <w:t xml:space="preserve">of the SC </w:t>
      </w:r>
      <w:r w:rsidR="00FC4B9D" w:rsidRPr="00F24BC6">
        <w:rPr>
          <w:rFonts w:ascii="Bell MT" w:hAnsi="Bell MT"/>
          <w:sz w:val="24"/>
          <w:szCs w:val="24"/>
        </w:rPr>
        <w:t>to pronounce judgement in</w:t>
      </w:r>
      <w:r w:rsidR="00A72301" w:rsidRPr="00F24BC6">
        <w:rPr>
          <w:rFonts w:ascii="Bell MT" w:hAnsi="Bell MT"/>
          <w:sz w:val="24"/>
          <w:szCs w:val="24"/>
        </w:rPr>
        <w:t xml:space="preserve"> </w:t>
      </w:r>
      <w:r w:rsidR="006023C9" w:rsidRPr="00F24BC6">
        <w:rPr>
          <w:rFonts w:ascii="Bell MT" w:hAnsi="Bell MT"/>
          <w:sz w:val="24"/>
          <w:szCs w:val="24"/>
        </w:rPr>
        <w:t xml:space="preserve">the </w:t>
      </w:r>
      <w:r w:rsidR="00A72301" w:rsidRPr="00F24BC6">
        <w:rPr>
          <w:rFonts w:ascii="Bell MT" w:hAnsi="Bell MT"/>
          <w:sz w:val="24"/>
          <w:szCs w:val="24"/>
        </w:rPr>
        <w:t xml:space="preserve">2020 election petition </w:t>
      </w:r>
      <w:r w:rsidR="00FC4B9D" w:rsidRPr="00F24BC6">
        <w:rPr>
          <w:rFonts w:ascii="Bell MT" w:hAnsi="Bell MT"/>
          <w:sz w:val="24"/>
          <w:szCs w:val="24"/>
        </w:rPr>
        <w:t>was conservatively competent</w:t>
      </w:r>
      <w:r w:rsidR="00A72301" w:rsidRPr="00F24BC6">
        <w:rPr>
          <w:rFonts w:ascii="Bell MT" w:hAnsi="Bell MT"/>
          <w:sz w:val="24"/>
          <w:szCs w:val="24"/>
        </w:rPr>
        <w:t>.</w:t>
      </w:r>
      <w:r w:rsidR="00FC4B9D" w:rsidRPr="00F24BC6">
        <w:rPr>
          <w:rFonts w:ascii="Bell MT" w:hAnsi="Bell MT"/>
          <w:sz w:val="24"/>
          <w:szCs w:val="24"/>
        </w:rPr>
        <w:t xml:space="preserve"> </w:t>
      </w:r>
      <w:r w:rsidR="00133982" w:rsidRPr="00F24BC6">
        <w:rPr>
          <w:rFonts w:ascii="Bell MT" w:hAnsi="Bell MT"/>
          <w:sz w:val="24"/>
          <w:szCs w:val="24"/>
        </w:rPr>
        <w:t>Because</w:t>
      </w:r>
      <w:r w:rsidR="0096627D" w:rsidRPr="00F24BC6">
        <w:rPr>
          <w:rFonts w:ascii="Bell MT" w:hAnsi="Bell MT"/>
          <w:sz w:val="24"/>
          <w:szCs w:val="24"/>
        </w:rPr>
        <w:t xml:space="preserve">, </w:t>
      </w:r>
      <w:r w:rsidR="00EE4CFE" w:rsidRPr="00F24BC6">
        <w:rPr>
          <w:rFonts w:ascii="Bell MT" w:hAnsi="Bell MT"/>
          <w:sz w:val="24"/>
          <w:szCs w:val="24"/>
        </w:rPr>
        <w:t>the jurisprudence</w:t>
      </w:r>
      <w:r w:rsidR="00083053" w:rsidRPr="00F24BC6">
        <w:rPr>
          <w:rFonts w:ascii="Bell MT" w:hAnsi="Bell MT"/>
          <w:sz w:val="24"/>
          <w:szCs w:val="24"/>
        </w:rPr>
        <w:t>,</w:t>
      </w:r>
      <w:r w:rsidR="003C033C" w:rsidRPr="00F24BC6">
        <w:rPr>
          <w:rFonts w:ascii="Bell MT" w:hAnsi="Bell MT"/>
          <w:sz w:val="24"/>
          <w:szCs w:val="24"/>
        </w:rPr>
        <w:t xml:space="preserve"> axioms and authorities cited</w:t>
      </w:r>
      <w:r w:rsidR="00660CD0" w:rsidRPr="00F24BC6">
        <w:rPr>
          <w:rFonts w:ascii="Bell MT" w:hAnsi="Bell MT"/>
          <w:sz w:val="24"/>
          <w:szCs w:val="24"/>
        </w:rPr>
        <w:t xml:space="preserve"> in the judgement </w:t>
      </w:r>
      <w:r w:rsidR="003C033C" w:rsidRPr="00F24BC6">
        <w:rPr>
          <w:rFonts w:ascii="Bell MT" w:hAnsi="Bell MT"/>
          <w:sz w:val="24"/>
          <w:szCs w:val="24"/>
        </w:rPr>
        <w:t xml:space="preserve">conservatively protected </w:t>
      </w:r>
      <w:r w:rsidR="00660CD0" w:rsidRPr="00F24BC6">
        <w:rPr>
          <w:rFonts w:ascii="Bell MT" w:hAnsi="Bell MT"/>
          <w:sz w:val="24"/>
          <w:szCs w:val="24"/>
        </w:rPr>
        <w:t>the</w:t>
      </w:r>
      <w:r w:rsidR="00274C7C" w:rsidRPr="00F24BC6">
        <w:rPr>
          <w:rFonts w:ascii="Bell MT" w:hAnsi="Bell MT"/>
          <w:sz w:val="24"/>
          <w:szCs w:val="24"/>
        </w:rPr>
        <w:t xml:space="preserve"> philosophy in handling </w:t>
      </w:r>
      <w:r w:rsidR="003C033C" w:rsidRPr="00F24BC6">
        <w:rPr>
          <w:rFonts w:ascii="Bell MT" w:hAnsi="Bell MT"/>
          <w:sz w:val="24"/>
          <w:szCs w:val="24"/>
        </w:rPr>
        <w:t>civil cases worldwide</w:t>
      </w:r>
      <w:r w:rsidR="00824B82" w:rsidRPr="00F24BC6">
        <w:rPr>
          <w:rFonts w:ascii="Bell MT" w:hAnsi="Bell MT"/>
          <w:sz w:val="24"/>
          <w:szCs w:val="24"/>
        </w:rPr>
        <w:t xml:space="preserve"> without little</w:t>
      </w:r>
      <w:r w:rsidR="0089054B" w:rsidRPr="00F24BC6">
        <w:rPr>
          <w:rFonts w:ascii="Bell MT" w:hAnsi="Bell MT"/>
          <w:sz w:val="24"/>
          <w:szCs w:val="24"/>
        </w:rPr>
        <w:t xml:space="preserve"> room of innovation</w:t>
      </w:r>
      <w:r w:rsidR="0078201D" w:rsidRPr="00F24BC6">
        <w:rPr>
          <w:rFonts w:ascii="Bell MT" w:hAnsi="Bell MT"/>
          <w:sz w:val="24"/>
          <w:szCs w:val="24"/>
        </w:rPr>
        <w:t xml:space="preserve"> and burning desire </w:t>
      </w:r>
      <w:r w:rsidR="005215AC" w:rsidRPr="00F24BC6">
        <w:rPr>
          <w:rFonts w:ascii="Bell MT" w:hAnsi="Bell MT"/>
          <w:sz w:val="24"/>
          <w:szCs w:val="24"/>
        </w:rPr>
        <w:t xml:space="preserve">by most Ghanaians </w:t>
      </w:r>
      <w:r w:rsidR="0078201D" w:rsidRPr="00F24BC6">
        <w:rPr>
          <w:rFonts w:ascii="Bell MT" w:hAnsi="Bell MT"/>
          <w:sz w:val="24"/>
          <w:szCs w:val="24"/>
        </w:rPr>
        <w:t>to hear the voice</w:t>
      </w:r>
      <w:r w:rsidR="00BC4967" w:rsidRPr="00F24BC6">
        <w:rPr>
          <w:rFonts w:ascii="Bell MT" w:hAnsi="Bell MT"/>
          <w:sz w:val="24"/>
          <w:szCs w:val="24"/>
        </w:rPr>
        <w:t xml:space="preserve"> of EC chairperson in SC.</w:t>
      </w:r>
    </w:p>
    <w:p w14:paraId="4DB87621" w14:textId="77777777" w:rsidR="004449F2" w:rsidRPr="00F24BC6" w:rsidRDefault="004449F2" w:rsidP="0010776F">
      <w:pPr>
        <w:jc w:val="both"/>
        <w:rPr>
          <w:rFonts w:ascii="Bell MT" w:hAnsi="Bell MT"/>
          <w:sz w:val="24"/>
          <w:szCs w:val="24"/>
        </w:rPr>
      </w:pPr>
    </w:p>
    <w:p w14:paraId="3898B25F" w14:textId="77777777" w:rsidR="006563F5" w:rsidRPr="00F24BC6" w:rsidRDefault="00A65138" w:rsidP="0010776F">
      <w:pPr>
        <w:jc w:val="both"/>
        <w:rPr>
          <w:rFonts w:ascii="Bell MT" w:hAnsi="Bell MT"/>
          <w:i/>
          <w:sz w:val="24"/>
          <w:szCs w:val="24"/>
        </w:rPr>
      </w:pPr>
      <w:r w:rsidRPr="00F24BC6">
        <w:rPr>
          <w:rFonts w:ascii="Bell MT" w:hAnsi="Bell MT"/>
          <w:sz w:val="24"/>
          <w:szCs w:val="24"/>
        </w:rPr>
        <w:t xml:space="preserve">Justice Anin Yeboah </w:t>
      </w:r>
      <w:r w:rsidR="00DC2F0F" w:rsidRPr="00F24BC6">
        <w:rPr>
          <w:rFonts w:ascii="Bell MT" w:hAnsi="Bell MT"/>
          <w:sz w:val="24"/>
          <w:szCs w:val="24"/>
        </w:rPr>
        <w:t xml:space="preserve">conservatively </w:t>
      </w:r>
      <w:r w:rsidRPr="00F24BC6">
        <w:rPr>
          <w:rFonts w:ascii="Bell MT" w:hAnsi="Bell MT"/>
          <w:sz w:val="24"/>
          <w:szCs w:val="24"/>
        </w:rPr>
        <w:t>stated</w:t>
      </w:r>
      <w:r w:rsidR="006563F5" w:rsidRPr="00F24BC6">
        <w:rPr>
          <w:rFonts w:ascii="Bell MT" w:hAnsi="Bell MT"/>
          <w:sz w:val="24"/>
          <w:szCs w:val="24"/>
        </w:rPr>
        <w:t xml:space="preserve">, </w:t>
      </w:r>
      <w:r w:rsidR="006563F5" w:rsidRPr="00F24BC6">
        <w:rPr>
          <w:rFonts w:ascii="Bell MT" w:hAnsi="Bell MT"/>
          <w:i/>
          <w:sz w:val="24"/>
          <w:szCs w:val="24"/>
        </w:rPr>
        <w:t>“our jurisdiction invoked in this election petition is a limited jurisdiction clearly circumscribed by law. We do not intend to extend our mandate beyond</w:t>
      </w:r>
      <w:r w:rsidR="00657D1B" w:rsidRPr="00F24BC6">
        <w:rPr>
          <w:rFonts w:ascii="Bell MT" w:hAnsi="Bell MT"/>
          <w:i/>
          <w:sz w:val="24"/>
          <w:szCs w:val="24"/>
        </w:rPr>
        <w:t xml:space="preserve"> </w:t>
      </w:r>
      <w:r w:rsidR="006563F5" w:rsidRPr="00F24BC6">
        <w:rPr>
          <w:rFonts w:ascii="Bell MT" w:hAnsi="Bell MT"/>
          <w:i/>
          <w:sz w:val="24"/>
          <w:szCs w:val="24"/>
        </w:rPr>
        <w:t>what the law requires of us in such petitions brought under article 64(1) challenging the validity of the election of a President.”</w:t>
      </w:r>
    </w:p>
    <w:p w14:paraId="54FFACF2" w14:textId="77777777" w:rsidR="00C80EE5" w:rsidRPr="00F24BC6" w:rsidRDefault="00C80EE5" w:rsidP="0010776F">
      <w:pPr>
        <w:jc w:val="both"/>
        <w:rPr>
          <w:rFonts w:ascii="Bell MT" w:hAnsi="Bell MT"/>
          <w:i/>
          <w:sz w:val="24"/>
          <w:szCs w:val="24"/>
        </w:rPr>
      </w:pPr>
    </w:p>
    <w:p w14:paraId="6F9A8FDC" w14:textId="77777777" w:rsidR="00C80EE5" w:rsidRPr="00F24BC6" w:rsidRDefault="007C4173" w:rsidP="0010776F">
      <w:pPr>
        <w:jc w:val="both"/>
        <w:rPr>
          <w:rFonts w:ascii="Bell MT" w:hAnsi="Bell MT"/>
          <w:sz w:val="24"/>
          <w:szCs w:val="24"/>
        </w:rPr>
      </w:pPr>
      <w:r w:rsidRPr="00F24BC6">
        <w:rPr>
          <w:rFonts w:ascii="Bell MT" w:hAnsi="Bell MT"/>
          <w:sz w:val="24"/>
          <w:szCs w:val="24"/>
        </w:rPr>
        <w:t>In as much as JOY2012 legal team agrees with the</w:t>
      </w:r>
      <w:r w:rsidR="002A57DE" w:rsidRPr="00F24BC6">
        <w:rPr>
          <w:rFonts w:ascii="Bell MT" w:hAnsi="Bell MT"/>
          <w:sz w:val="24"/>
          <w:szCs w:val="24"/>
        </w:rPr>
        <w:t xml:space="preserve"> conservative position by the S</w:t>
      </w:r>
      <w:r w:rsidR="00657D1B" w:rsidRPr="00F24BC6">
        <w:rPr>
          <w:rFonts w:ascii="Bell MT" w:hAnsi="Bell MT"/>
          <w:sz w:val="24"/>
          <w:szCs w:val="24"/>
        </w:rPr>
        <w:t xml:space="preserve">upreme </w:t>
      </w:r>
      <w:r w:rsidR="002A57DE" w:rsidRPr="00F24BC6">
        <w:rPr>
          <w:rFonts w:ascii="Bell MT" w:hAnsi="Bell MT"/>
          <w:sz w:val="24"/>
          <w:szCs w:val="24"/>
        </w:rPr>
        <w:t>C</w:t>
      </w:r>
      <w:r w:rsidR="00657D1B" w:rsidRPr="00F24BC6">
        <w:rPr>
          <w:rFonts w:ascii="Bell MT" w:hAnsi="Bell MT"/>
          <w:sz w:val="24"/>
          <w:szCs w:val="24"/>
        </w:rPr>
        <w:t>ourt</w:t>
      </w:r>
      <w:r w:rsidR="002A57DE" w:rsidRPr="00F24BC6">
        <w:rPr>
          <w:rFonts w:ascii="Bell MT" w:hAnsi="Bell MT"/>
          <w:sz w:val="24"/>
          <w:szCs w:val="24"/>
        </w:rPr>
        <w:t xml:space="preserve">, the team is of the opinion that Article 129(2) could have allowed the </w:t>
      </w:r>
      <w:r w:rsidR="002D5E55" w:rsidRPr="00F24BC6">
        <w:rPr>
          <w:rFonts w:ascii="Bell MT" w:hAnsi="Bell MT"/>
          <w:sz w:val="24"/>
          <w:szCs w:val="24"/>
        </w:rPr>
        <w:t>S</w:t>
      </w:r>
      <w:r w:rsidR="00657D1B" w:rsidRPr="00F24BC6">
        <w:rPr>
          <w:rFonts w:ascii="Bell MT" w:hAnsi="Bell MT"/>
          <w:sz w:val="24"/>
          <w:szCs w:val="24"/>
        </w:rPr>
        <w:t xml:space="preserve">upreme </w:t>
      </w:r>
      <w:r w:rsidR="002D5E55" w:rsidRPr="00F24BC6">
        <w:rPr>
          <w:rFonts w:ascii="Bell MT" w:hAnsi="Bell MT"/>
          <w:sz w:val="24"/>
          <w:szCs w:val="24"/>
        </w:rPr>
        <w:t>C</w:t>
      </w:r>
      <w:r w:rsidR="00657D1B" w:rsidRPr="00F24BC6">
        <w:rPr>
          <w:rFonts w:ascii="Bell MT" w:hAnsi="Bell MT"/>
          <w:sz w:val="24"/>
          <w:szCs w:val="24"/>
        </w:rPr>
        <w:t>ourt</w:t>
      </w:r>
      <w:r w:rsidR="0068340F" w:rsidRPr="00F24BC6">
        <w:rPr>
          <w:rFonts w:ascii="Bell MT" w:hAnsi="Bell MT"/>
          <w:sz w:val="24"/>
          <w:szCs w:val="24"/>
        </w:rPr>
        <w:t xml:space="preserve"> </w:t>
      </w:r>
      <w:r w:rsidR="00EE4CFE" w:rsidRPr="00F24BC6">
        <w:rPr>
          <w:rFonts w:ascii="Bell MT" w:hAnsi="Bell MT"/>
          <w:sz w:val="24"/>
          <w:szCs w:val="24"/>
        </w:rPr>
        <w:t xml:space="preserve">to have the </w:t>
      </w:r>
      <w:r w:rsidR="002A57DE" w:rsidRPr="00F24BC6">
        <w:rPr>
          <w:rFonts w:ascii="Bell MT" w:hAnsi="Bell MT"/>
          <w:sz w:val="24"/>
          <w:szCs w:val="24"/>
        </w:rPr>
        <w:t xml:space="preserve">Chairperson of EC </w:t>
      </w:r>
      <w:r w:rsidR="00EE4CFE" w:rsidRPr="00F24BC6">
        <w:rPr>
          <w:rFonts w:ascii="Bell MT" w:hAnsi="Bell MT"/>
          <w:sz w:val="24"/>
          <w:szCs w:val="24"/>
        </w:rPr>
        <w:t xml:space="preserve">to </w:t>
      </w:r>
      <w:r w:rsidR="008A6610">
        <w:rPr>
          <w:rFonts w:ascii="Bell MT" w:hAnsi="Bell MT"/>
          <w:sz w:val="24"/>
          <w:szCs w:val="24"/>
        </w:rPr>
        <w:t>make a remark on lessons learnt without</w:t>
      </w:r>
      <w:r w:rsidR="00CC019B">
        <w:rPr>
          <w:rFonts w:ascii="Bell MT" w:hAnsi="Bell MT"/>
          <w:sz w:val="24"/>
          <w:szCs w:val="24"/>
        </w:rPr>
        <w:t xml:space="preserve"> necessarily being cross examined.</w:t>
      </w:r>
    </w:p>
    <w:p w14:paraId="178DE3DC" w14:textId="77777777" w:rsidR="003C033C" w:rsidRPr="00F24BC6" w:rsidRDefault="003C033C" w:rsidP="0010776F">
      <w:pPr>
        <w:jc w:val="both"/>
        <w:rPr>
          <w:rFonts w:ascii="Bell MT" w:hAnsi="Bell MT"/>
          <w:sz w:val="24"/>
          <w:szCs w:val="24"/>
        </w:rPr>
      </w:pPr>
    </w:p>
    <w:p w14:paraId="396B28FE" w14:textId="77777777" w:rsidR="00FD627A" w:rsidRPr="00F24BC6" w:rsidRDefault="003C033C" w:rsidP="0010776F">
      <w:pPr>
        <w:jc w:val="both"/>
        <w:rPr>
          <w:rFonts w:ascii="Bell MT" w:hAnsi="Bell MT"/>
          <w:sz w:val="24"/>
          <w:szCs w:val="24"/>
        </w:rPr>
      </w:pPr>
      <w:r w:rsidRPr="00F24BC6">
        <w:rPr>
          <w:rFonts w:ascii="Bell MT" w:hAnsi="Bell MT"/>
          <w:sz w:val="24"/>
          <w:szCs w:val="24"/>
        </w:rPr>
        <w:t>The</w:t>
      </w:r>
      <w:r w:rsidR="006965EA" w:rsidRPr="00F24BC6">
        <w:rPr>
          <w:rFonts w:ascii="Bell MT" w:hAnsi="Bell MT"/>
          <w:sz w:val="24"/>
          <w:szCs w:val="24"/>
        </w:rPr>
        <w:t xml:space="preserve"> </w:t>
      </w:r>
      <w:r w:rsidR="00F86839" w:rsidRPr="00F24BC6">
        <w:rPr>
          <w:rFonts w:ascii="Bell MT" w:hAnsi="Bell MT"/>
          <w:sz w:val="24"/>
          <w:szCs w:val="24"/>
        </w:rPr>
        <w:t>impression created</w:t>
      </w:r>
      <w:r w:rsidR="00EE4CFE" w:rsidRPr="00F24BC6">
        <w:rPr>
          <w:rFonts w:ascii="Bell MT" w:hAnsi="Bell MT"/>
          <w:sz w:val="24"/>
          <w:szCs w:val="24"/>
        </w:rPr>
        <w:t xml:space="preserve"> by the judgement is</w:t>
      </w:r>
      <w:r w:rsidR="00F86839" w:rsidRPr="00F24BC6">
        <w:rPr>
          <w:rFonts w:ascii="Bell MT" w:hAnsi="Bell MT"/>
          <w:sz w:val="24"/>
          <w:szCs w:val="24"/>
        </w:rPr>
        <w:t xml:space="preserve"> </w:t>
      </w:r>
      <w:r w:rsidR="00A15D34" w:rsidRPr="00F24BC6">
        <w:rPr>
          <w:rFonts w:ascii="Bell MT" w:hAnsi="Bell MT"/>
          <w:sz w:val="24"/>
          <w:szCs w:val="24"/>
        </w:rPr>
        <w:t>that the E</w:t>
      </w:r>
      <w:r w:rsidR="00EE4CFE" w:rsidRPr="00F24BC6">
        <w:rPr>
          <w:rFonts w:ascii="Bell MT" w:hAnsi="Bell MT"/>
          <w:sz w:val="24"/>
          <w:szCs w:val="24"/>
        </w:rPr>
        <w:t>lectoral Commission</w:t>
      </w:r>
      <w:r w:rsidR="00A15D34" w:rsidRPr="00F24BC6">
        <w:rPr>
          <w:rFonts w:ascii="Bell MT" w:hAnsi="Bell MT"/>
          <w:sz w:val="24"/>
          <w:szCs w:val="24"/>
        </w:rPr>
        <w:t xml:space="preserve"> cannot be held accountable </w:t>
      </w:r>
      <w:r w:rsidR="00BD1011" w:rsidRPr="00F24BC6">
        <w:rPr>
          <w:rFonts w:ascii="Bell MT" w:hAnsi="Bell MT"/>
          <w:sz w:val="24"/>
          <w:szCs w:val="24"/>
        </w:rPr>
        <w:t xml:space="preserve">or questioned </w:t>
      </w:r>
      <w:r w:rsidR="00F86839" w:rsidRPr="00F24BC6">
        <w:rPr>
          <w:rFonts w:ascii="Bell MT" w:hAnsi="Bell MT"/>
          <w:sz w:val="24"/>
          <w:szCs w:val="24"/>
        </w:rPr>
        <w:t>for</w:t>
      </w:r>
      <w:r w:rsidR="00A15D34" w:rsidRPr="00F24BC6">
        <w:rPr>
          <w:rFonts w:ascii="Bell MT" w:hAnsi="Bell MT"/>
          <w:sz w:val="24"/>
          <w:szCs w:val="24"/>
        </w:rPr>
        <w:t xml:space="preserve"> </w:t>
      </w:r>
      <w:r w:rsidR="00EE4CFE" w:rsidRPr="00F24BC6">
        <w:rPr>
          <w:rFonts w:ascii="Bell MT" w:hAnsi="Bell MT"/>
          <w:sz w:val="24"/>
          <w:szCs w:val="24"/>
        </w:rPr>
        <w:t>t</w:t>
      </w:r>
      <w:r w:rsidR="00A15D34" w:rsidRPr="00F24BC6">
        <w:rPr>
          <w:rFonts w:ascii="Bell MT" w:hAnsi="Bell MT"/>
          <w:sz w:val="24"/>
          <w:szCs w:val="24"/>
        </w:rPr>
        <w:t>he</w:t>
      </w:r>
      <w:r w:rsidR="00EE4CFE" w:rsidRPr="00F24BC6">
        <w:rPr>
          <w:rFonts w:ascii="Bell MT" w:hAnsi="Bell MT"/>
          <w:sz w:val="24"/>
          <w:szCs w:val="24"/>
        </w:rPr>
        <w:t>i</w:t>
      </w:r>
      <w:r w:rsidR="00A15D34" w:rsidRPr="00F24BC6">
        <w:rPr>
          <w:rFonts w:ascii="Bell MT" w:hAnsi="Bell MT"/>
          <w:sz w:val="24"/>
          <w:szCs w:val="24"/>
        </w:rPr>
        <w:t>r work in a petition to the S</w:t>
      </w:r>
      <w:r w:rsidR="00EE4CFE" w:rsidRPr="00F24BC6">
        <w:rPr>
          <w:rFonts w:ascii="Bell MT" w:hAnsi="Bell MT"/>
          <w:sz w:val="24"/>
          <w:szCs w:val="24"/>
        </w:rPr>
        <w:t>upreme Court</w:t>
      </w:r>
      <w:r w:rsidR="000F5BD2" w:rsidRPr="00F24BC6">
        <w:rPr>
          <w:rFonts w:ascii="Bell MT" w:hAnsi="Bell MT"/>
          <w:sz w:val="24"/>
          <w:szCs w:val="24"/>
        </w:rPr>
        <w:t>.</w:t>
      </w:r>
      <w:r w:rsidR="004806CB" w:rsidRPr="00F24BC6">
        <w:rPr>
          <w:rFonts w:ascii="Bell MT" w:hAnsi="Bell MT"/>
          <w:sz w:val="24"/>
          <w:szCs w:val="24"/>
        </w:rPr>
        <w:t xml:space="preserve"> This</w:t>
      </w:r>
      <w:r w:rsidR="00CB41BC" w:rsidRPr="00F24BC6">
        <w:rPr>
          <w:rFonts w:ascii="Bell MT" w:hAnsi="Bell MT"/>
          <w:sz w:val="24"/>
          <w:szCs w:val="24"/>
        </w:rPr>
        <w:t xml:space="preserve"> is unfortunate</w:t>
      </w:r>
      <w:r w:rsidR="00A97939" w:rsidRPr="00F24BC6">
        <w:rPr>
          <w:rFonts w:ascii="Bell MT" w:hAnsi="Bell MT"/>
          <w:sz w:val="24"/>
          <w:szCs w:val="24"/>
        </w:rPr>
        <w:t xml:space="preserve"> and dangerous because of sincere ignorance and conscientious stupidity by the masses and political actors</w:t>
      </w:r>
      <w:r w:rsidR="007C0BB3" w:rsidRPr="00F24BC6">
        <w:rPr>
          <w:rFonts w:ascii="Bell MT" w:hAnsi="Bell MT"/>
          <w:sz w:val="24"/>
          <w:szCs w:val="24"/>
        </w:rPr>
        <w:t xml:space="preserve"> respectively</w:t>
      </w:r>
      <w:r w:rsidR="00A97939" w:rsidRPr="00F24BC6">
        <w:rPr>
          <w:rFonts w:ascii="Bell MT" w:hAnsi="Bell MT"/>
          <w:sz w:val="24"/>
          <w:szCs w:val="24"/>
        </w:rPr>
        <w:t xml:space="preserve">. </w:t>
      </w:r>
      <w:r w:rsidR="00A15D34" w:rsidRPr="00F24BC6">
        <w:rPr>
          <w:rFonts w:ascii="Bell MT" w:hAnsi="Bell MT"/>
          <w:sz w:val="24"/>
          <w:szCs w:val="24"/>
        </w:rPr>
        <w:t xml:space="preserve">Also the failure </w:t>
      </w:r>
      <w:r w:rsidR="0030799C" w:rsidRPr="00F24BC6">
        <w:rPr>
          <w:rFonts w:ascii="Bell MT" w:hAnsi="Bell MT"/>
          <w:sz w:val="24"/>
          <w:szCs w:val="24"/>
        </w:rPr>
        <w:t xml:space="preserve">to allow </w:t>
      </w:r>
      <w:r w:rsidR="0094130D" w:rsidRPr="00F24BC6">
        <w:rPr>
          <w:rFonts w:ascii="Bell MT" w:hAnsi="Bell MT"/>
          <w:sz w:val="24"/>
          <w:szCs w:val="24"/>
        </w:rPr>
        <w:t xml:space="preserve">EC to respond to </w:t>
      </w:r>
      <w:r w:rsidR="00A15D34" w:rsidRPr="00F24BC6">
        <w:rPr>
          <w:rFonts w:ascii="Bell MT" w:hAnsi="Bell MT"/>
          <w:sz w:val="24"/>
          <w:szCs w:val="24"/>
        </w:rPr>
        <w:t>Petitioner</w:t>
      </w:r>
      <w:r w:rsidR="0094130D" w:rsidRPr="00F24BC6">
        <w:rPr>
          <w:rFonts w:ascii="Bell MT" w:hAnsi="Bell MT"/>
          <w:sz w:val="24"/>
          <w:szCs w:val="24"/>
        </w:rPr>
        <w:t xml:space="preserve">’s </w:t>
      </w:r>
      <w:r w:rsidR="000F53D7" w:rsidRPr="00F24BC6">
        <w:rPr>
          <w:rFonts w:ascii="Bell MT" w:hAnsi="Bell MT"/>
          <w:sz w:val="24"/>
          <w:szCs w:val="24"/>
        </w:rPr>
        <w:t>interrogatories</w:t>
      </w:r>
      <w:r w:rsidR="00E45477" w:rsidRPr="00F24BC6">
        <w:rPr>
          <w:rFonts w:ascii="Bell MT" w:hAnsi="Bell MT"/>
          <w:sz w:val="24"/>
          <w:szCs w:val="24"/>
        </w:rPr>
        <w:t xml:space="preserve"> which </w:t>
      </w:r>
      <w:r w:rsidR="00680ED8" w:rsidRPr="00F24BC6">
        <w:rPr>
          <w:rFonts w:ascii="Bell MT" w:hAnsi="Bell MT"/>
          <w:sz w:val="24"/>
          <w:szCs w:val="24"/>
        </w:rPr>
        <w:t xml:space="preserve">is </w:t>
      </w:r>
      <w:r w:rsidR="00E45477" w:rsidRPr="00F24BC6">
        <w:rPr>
          <w:rFonts w:ascii="Bell MT" w:hAnsi="Bell MT"/>
          <w:sz w:val="24"/>
          <w:szCs w:val="24"/>
        </w:rPr>
        <w:t>within</w:t>
      </w:r>
      <w:r w:rsidR="00B75CE1" w:rsidRPr="00F24BC6">
        <w:rPr>
          <w:rFonts w:ascii="Bell MT" w:hAnsi="Bell MT"/>
          <w:sz w:val="24"/>
          <w:szCs w:val="24"/>
        </w:rPr>
        <w:t xml:space="preserve"> the standard</w:t>
      </w:r>
      <w:r w:rsidR="007A5A43" w:rsidRPr="00F24BC6">
        <w:rPr>
          <w:rFonts w:ascii="Bell MT" w:hAnsi="Bell MT"/>
          <w:sz w:val="24"/>
          <w:szCs w:val="24"/>
        </w:rPr>
        <w:t xml:space="preserve"> of jurisdiction </w:t>
      </w:r>
      <w:r w:rsidR="00B75CE1" w:rsidRPr="00F24BC6">
        <w:rPr>
          <w:rFonts w:ascii="Bell MT" w:hAnsi="Bell MT"/>
          <w:sz w:val="24"/>
          <w:szCs w:val="24"/>
        </w:rPr>
        <w:t>is problematic</w:t>
      </w:r>
      <w:r w:rsidR="000F53D7" w:rsidRPr="00F24BC6">
        <w:rPr>
          <w:rFonts w:ascii="Bell MT" w:hAnsi="Bell MT"/>
          <w:sz w:val="24"/>
          <w:szCs w:val="24"/>
        </w:rPr>
        <w:t>. If the Petition</w:t>
      </w:r>
      <w:r w:rsidR="00AC08F7" w:rsidRPr="00F24BC6">
        <w:rPr>
          <w:rFonts w:ascii="Bell MT" w:hAnsi="Bell MT"/>
          <w:sz w:val="24"/>
          <w:szCs w:val="24"/>
        </w:rPr>
        <w:t xml:space="preserve"> </w:t>
      </w:r>
      <w:r w:rsidR="000F53D7" w:rsidRPr="00F24BC6">
        <w:rPr>
          <w:rFonts w:ascii="Bell MT" w:hAnsi="Bell MT"/>
          <w:sz w:val="24"/>
          <w:szCs w:val="24"/>
        </w:rPr>
        <w:t>w</w:t>
      </w:r>
      <w:r w:rsidR="00AC08F7" w:rsidRPr="00F24BC6">
        <w:rPr>
          <w:rFonts w:ascii="Bell MT" w:hAnsi="Bell MT"/>
          <w:sz w:val="24"/>
          <w:szCs w:val="24"/>
        </w:rPr>
        <w:t>as</w:t>
      </w:r>
      <w:r w:rsidR="000F53D7" w:rsidRPr="00F24BC6">
        <w:rPr>
          <w:rFonts w:ascii="Bell MT" w:hAnsi="Bell MT"/>
          <w:sz w:val="24"/>
          <w:szCs w:val="24"/>
        </w:rPr>
        <w:t xml:space="preserve"> without merit, the </w:t>
      </w:r>
      <w:r w:rsidR="00957771" w:rsidRPr="00F24BC6">
        <w:rPr>
          <w:rFonts w:ascii="Bell MT" w:hAnsi="Bell MT"/>
          <w:sz w:val="24"/>
          <w:szCs w:val="24"/>
        </w:rPr>
        <w:t>JSC</w:t>
      </w:r>
      <w:r w:rsidR="000833C8" w:rsidRPr="00F24BC6">
        <w:rPr>
          <w:rFonts w:ascii="Bell MT" w:hAnsi="Bell MT"/>
          <w:sz w:val="24"/>
          <w:szCs w:val="24"/>
        </w:rPr>
        <w:t xml:space="preserve"> should have allowed the </w:t>
      </w:r>
      <w:r w:rsidR="000F53D7" w:rsidRPr="00F24BC6">
        <w:rPr>
          <w:rFonts w:ascii="Bell MT" w:hAnsi="Bell MT"/>
          <w:sz w:val="24"/>
          <w:szCs w:val="24"/>
        </w:rPr>
        <w:t>interrogatories</w:t>
      </w:r>
      <w:r w:rsidR="001F4838" w:rsidRPr="00F24BC6">
        <w:rPr>
          <w:rFonts w:ascii="Bell MT" w:hAnsi="Bell MT"/>
          <w:sz w:val="24"/>
          <w:szCs w:val="24"/>
        </w:rPr>
        <w:t xml:space="preserve"> which is </w:t>
      </w:r>
      <w:r w:rsidR="003F28BB" w:rsidRPr="00F24BC6">
        <w:rPr>
          <w:rFonts w:ascii="Bell MT" w:hAnsi="Bell MT"/>
          <w:sz w:val="24"/>
          <w:szCs w:val="24"/>
        </w:rPr>
        <w:t xml:space="preserve">within </w:t>
      </w:r>
      <w:r w:rsidR="00A97939" w:rsidRPr="00F24BC6">
        <w:rPr>
          <w:rFonts w:ascii="Bell MT" w:hAnsi="Bell MT"/>
          <w:sz w:val="24"/>
          <w:szCs w:val="24"/>
        </w:rPr>
        <w:t>SC</w:t>
      </w:r>
      <w:r w:rsidR="003F28BB" w:rsidRPr="00F24BC6">
        <w:rPr>
          <w:rFonts w:ascii="Bell MT" w:hAnsi="Bell MT"/>
          <w:sz w:val="24"/>
          <w:szCs w:val="24"/>
        </w:rPr>
        <w:t xml:space="preserve"> jurisdiction. </w:t>
      </w:r>
    </w:p>
    <w:p w14:paraId="5F106958" w14:textId="77777777" w:rsidR="00FD627A" w:rsidRPr="00F24BC6" w:rsidRDefault="00FD627A" w:rsidP="0010776F">
      <w:pPr>
        <w:jc w:val="both"/>
        <w:rPr>
          <w:rFonts w:ascii="Bell MT" w:hAnsi="Bell MT"/>
          <w:sz w:val="24"/>
          <w:szCs w:val="24"/>
        </w:rPr>
      </w:pPr>
    </w:p>
    <w:p w14:paraId="13A64357" w14:textId="416A530C" w:rsidR="007A5A43" w:rsidRPr="00F24BC6" w:rsidRDefault="007A6FA9" w:rsidP="0010776F">
      <w:pPr>
        <w:jc w:val="both"/>
        <w:rPr>
          <w:rFonts w:ascii="Bell MT" w:hAnsi="Bell MT"/>
          <w:sz w:val="24"/>
          <w:szCs w:val="24"/>
        </w:rPr>
      </w:pPr>
      <w:r w:rsidRPr="00F24BC6">
        <w:rPr>
          <w:rFonts w:ascii="Bell MT" w:hAnsi="Bell MT"/>
          <w:sz w:val="24"/>
          <w:szCs w:val="24"/>
        </w:rPr>
        <w:t xml:space="preserve">The </w:t>
      </w:r>
      <w:r w:rsidR="00C77100" w:rsidRPr="00F24BC6">
        <w:rPr>
          <w:rFonts w:ascii="Bell MT" w:hAnsi="Bell MT"/>
          <w:sz w:val="24"/>
          <w:szCs w:val="24"/>
        </w:rPr>
        <w:t>standard</w:t>
      </w:r>
      <w:r w:rsidR="00B537C6" w:rsidRPr="00F24BC6">
        <w:rPr>
          <w:rFonts w:ascii="Bell MT" w:hAnsi="Bell MT"/>
          <w:sz w:val="24"/>
          <w:szCs w:val="24"/>
        </w:rPr>
        <w:t xml:space="preserve"> </w:t>
      </w:r>
      <w:r w:rsidR="000F53D7" w:rsidRPr="00F24BC6">
        <w:rPr>
          <w:rFonts w:ascii="Bell MT" w:hAnsi="Bell MT"/>
          <w:sz w:val="24"/>
          <w:szCs w:val="24"/>
        </w:rPr>
        <w:t>Civil jurisprudence should have been used competently by the SC</w:t>
      </w:r>
      <w:r w:rsidR="00BA38C7" w:rsidRPr="00F24BC6">
        <w:rPr>
          <w:rFonts w:ascii="Bell MT" w:hAnsi="Bell MT"/>
          <w:sz w:val="24"/>
          <w:szCs w:val="24"/>
        </w:rPr>
        <w:t xml:space="preserve"> Bench</w:t>
      </w:r>
      <w:r w:rsidR="000F53D7" w:rsidRPr="00F24BC6">
        <w:rPr>
          <w:rFonts w:ascii="Bell MT" w:hAnsi="Bell MT"/>
          <w:sz w:val="24"/>
          <w:szCs w:val="24"/>
        </w:rPr>
        <w:t xml:space="preserve"> to prove</w:t>
      </w:r>
      <w:r w:rsidR="00DA7903" w:rsidRPr="00F24BC6">
        <w:rPr>
          <w:rFonts w:ascii="Bell MT" w:hAnsi="Bell MT"/>
          <w:sz w:val="24"/>
          <w:szCs w:val="24"/>
        </w:rPr>
        <w:t xml:space="preserve"> </w:t>
      </w:r>
      <w:r w:rsidR="004B4AA6" w:rsidRPr="00F24BC6">
        <w:rPr>
          <w:rFonts w:ascii="Bell MT" w:hAnsi="Bell MT"/>
          <w:sz w:val="24"/>
          <w:szCs w:val="24"/>
        </w:rPr>
        <w:t>petition</w:t>
      </w:r>
      <w:r w:rsidR="000731DC" w:rsidRPr="00F24BC6">
        <w:rPr>
          <w:rFonts w:ascii="Bell MT" w:hAnsi="Bell MT"/>
          <w:sz w:val="24"/>
          <w:szCs w:val="24"/>
        </w:rPr>
        <w:t>er</w:t>
      </w:r>
      <w:r w:rsidR="00FD11D6">
        <w:rPr>
          <w:rFonts w:ascii="Bell MT" w:hAnsi="Bell MT"/>
          <w:sz w:val="24"/>
          <w:szCs w:val="24"/>
        </w:rPr>
        <w:t>’s</w:t>
      </w:r>
      <w:r w:rsidR="004B4AA6" w:rsidRPr="00F24BC6">
        <w:rPr>
          <w:rFonts w:ascii="Bell MT" w:hAnsi="Bell MT"/>
          <w:sz w:val="24"/>
          <w:szCs w:val="24"/>
        </w:rPr>
        <w:t xml:space="preserve"> </w:t>
      </w:r>
      <w:r w:rsidR="00BA6852" w:rsidRPr="00F24BC6">
        <w:rPr>
          <w:rFonts w:ascii="Bell MT" w:hAnsi="Bell MT"/>
          <w:sz w:val="24"/>
          <w:szCs w:val="24"/>
        </w:rPr>
        <w:t xml:space="preserve">unmerited usefulness </w:t>
      </w:r>
      <w:r w:rsidR="00C90AF2" w:rsidRPr="00F24BC6">
        <w:rPr>
          <w:rFonts w:ascii="Bell MT" w:hAnsi="Bell MT"/>
          <w:sz w:val="24"/>
          <w:szCs w:val="24"/>
        </w:rPr>
        <w:t xml:space="preserve">of </w:t>
      </w:r>
      <w:r w:rsidR="002E224F" w:rsidRPr="00F24BC6">
        <w:rPr>
          <w:rFonts w:ascii="Bell MT" w:hAnsi="Bell MT"/>
          <w:sz w:val="24"/>
          <w:szCs w:val="24"/>
        </w:rPr>
        <w:t xml:space="preserve">interrogatories </w:t>
      </w:r>
      <w:r w:rsidR="00D411DB" w:rsidRPr="00F24BC6">
        <w:rPr>
          <w:rFonts w:ascii="Bell MT" w:hAnsi="Bell MT"/>
          <w:sz w:val="24"/>
          <w:szCs w:val="24"/>
        </w:rPr>
        <w:t>in the same manner that</w:t>
      </w:r>
      <w:r w:rsidR="000F53D7" w:rsidRPr="00F24BC6">
        <w:rPr>
          <w:rFonts w:ascii="Bell MT" w:hAnsi="Bell MT"/>
          <w:sz w:val="24"/>
          <w:szCs w:val="24"/>
        </w:rPr>
        <w:t xml:space="preserve"> </w:t>
      </w:r>
      <w:r w:rsidR="00BA6852" w:rsidRPr="00F24BC6">
        <w:rPr>
          <w:rFonts w:ascii="Bell MT" w:hAnsi="Bell MT"/>
          <w:sz w:val="24"/>
          <w:szCs w:val="24"/>
        </w:rPr>
        <w:t xml:space="preserve">the SC used existing legal axioms </w:t>
      </w:r>
      <w:r w:rsidR="000F53D7" w:rsidRPr="00F24BC6">
        <w:rPr>
          <w:rFonts w:ascii="Bell MT" w:hAnsi="Bell MT"/>
          <w:sz w:val="24"/>
          <w:szCs w:val="24"/>
        </w:rPr>
        <w:t>to dismiss various motions by the Petitioner.</w:t>
      </w:r>
    </w:p>
    <w:p w14:paraId="6C72296F" w14:textId="77777777" w:rsidR="0076232E" w:rsidRPr="00F24BC6" w:rsidRDefault="0076232E" w:rsidP="0010776F">
      <w:pPr>
        <w:jc w:val="both"/>
        <w:rPr>
          <w:rFonts w:ascii="Bell MT" w:hAnsi="Bell MT"/>
          <w:sz w:val="24"/>
          <w:szCs w:val="24"/>
        </w:rPr>
      </w:pPr>
    </w:p>
    <w:p w14:paraId="72AC7671" w14:textId="77777777" w:rsidR="0076232E" w:rsidRPr="00F24BC6" w:rsidRDefault="0076232E" w:rsidP="0010776F">
      <w:pPr>
        <w:jc w:val="both"/>
        <w:rPr>
          <w:rFonts w:ascii="Bell MT" w:hAnsi="Bell MT"/>
          <w:sz w:val="24"/>
          <w:szCs w:val="24"/>
        </w:rPr>
      </w:pPr>
    </w:p>
    <w:p w14:paraId="5D48B546" w14:textId="77777777" w:rsidR="0076232E" w:rsidRPr="00CC019B" w:rsidRDefault="00280171" w:rsidP="0010776F">
      <w:pPr>
        <w:jc w:val="both"/>
        <w:rPr>
          <w:rFonts w:ascii="Bell MT" w:hAnsi="Bell MT"/>
          <w:b/>
          <w:i/>
          <w:sz w:val="28"/>
          <w:szCs w:val="28"/>
        </w:rPr>
      </w:pPr>
      <w:r w:rsidRPr="00CC019B">
        <w:rPr>
          <w:rFonts w:ascii="Bell MT" w:hAnsi="Bell MT"/>
          <w:b/>
          <w:i/>
          <w:sz w:val="28"/>
          <w:szCs w:val="28"/>
        </w:rPr>
        <w:t xml:space="preserve">Absolute Figures </w:t>
      </w:r>
      <w:r w:rsidR="0076232E" w:rsidRPr="00CC019B">
        <w:rPr>
          <w:rFonts w:ascii="Bell MT" w:hAnsi="Bell MT"/>
          <w:b/>
          <w:i/>
          <w:sz w:val="28"/>
          <w:szCs w:val="28"/>
        </w:rPr>
        <w:t xml:space="preserve">Vote </w:t>
      </w:r>
      <w:r w:rsidRPr="00CC019B">
        <w:rPr>
          <w:rFonts w:ascii="Bell MT" w:hAnsi="Bell MT"/>
          <w:b/>
          <w:i/>
          <w:sz w:val="28"/>
          <w:szCs w:val="28"/>
        </w:rPr>
        <w:t>Pa</w:t>
      </w:r>
      <w:r w:rsidR="0076232E" w:rsidRPr="00CC019B">
        <w:rPr>
          <w:rFonts w:ascii="Bell MT" w:hAnsi="Bell MT"/>
          <w:b/>
          <w:i/>
          <w:sz w:val="28"/>
          <w:szCs w:val="28"/>
        </w:rPr>
        <w:t>dding</w:t>
      </w:r>
      <w:r w:rsidR="00D013D6" w:rsidRPr="00CC019B">
        <w:rPr>
          <w:rFonts w:ascii="Bell MT" w:hAnsi="Bell MT"/>
          <w:b/>
          <w:i/>
          <w:sz w:val="28"/>
          <w:szCs w:val="28"/>
        </w:rPr>
        <w:t xml:space="preserve"> Judgement</w:t>
      </w:r>
      <w:r w:rsidR="0012785A" w:rsidRPr="00CC019B">
        <w:rPr>
          <w:rFonts w:ascii="Bell MT" w:hAnsi="Bell MT"/>
          <w:b/>
          <w:i/>
          <w:sz w:val="28"/>
          <w:szCs w:val="28"/>
        </w:rPr>
        <w:t xml:space="preserve"> Superficial </w:t>
      </w:r>
    </w:p>
    <w:p w14:paraId="495F31BE" w14:textId="77777777" w:rsidR="007A5A43" w:rsidRPr="00F24BC6" w:rsidRDefault="007A5A43" w:rsidP="0010776F">
      <w:pPr>
        <w:jc w:val="both"/>
        <w:rPr>
          <w:rFonts w:ascii="Bell MT" w:hAnsi="Bell MT"/>
          <w:sz w:val="24"/>
          <w:szCs w:val="24"/>
        </w:rPr>
      </w:pPr>
    </w:p>
    <w:p w14:paraId="640434C4" w14:textId="77777777" w:rsidR="000B55A7" w:rsidRPr="00F24BC6" w:rsidRDefault="00244CFD" w:rsidP="0010776F">
      <w:pPr>
        <w:jc w:val="both"/>
        <w:rPr>
          <w:rFonts w:ascii="Bell MT" w:hAnsi="Bell MT"/>
          <w:sz w:val="24"/>
          <w:szCs w:val="24"/>
        </w:rPr>
      </w:pPr>
      <w:r w:rsidRPr="00F24BC6">
        <w:rPr>
          <w:rFonts w:ascii="Bell MT" w:hAnsi="Bell MT"/>
          <w:sz w:val="24"/>
          <w:szCs w:val="24"/>
        </w:rPr>
        <w:t>Moreover, the</w:t>
      </w:r>
      <w:r w:rsidR="00C73214" w:rsidRPr="00F24BC6">
        <w:rPr>
          <w:rFonts w:ascii="Bell MT" w:hAnsi="Bell MT"/>
          <w:sz w:val="24"/>
          <w:szCs w:val="24"/>
        </w:rPr>
        <w:t xml:space="preserve"> stance of the SC on the absolute figures</w:t>
      </w:r>
      <w:r w:rsidR="00D1781C" w:rsidRPr="00F24BC6">
        <w:rPr>
          <w:rFonts w:ascii="Bell MT" w:hAnsi="Bell MT"/>
          <w:sz w:val="24"/>
          <w:szCs w:val="24"/>
        </w:rPr>
        <w:t xml:space="preserve"> of vote padding</w:t>
      </w:r>
      <w:r w:rsidR="00086BDF" w:rsidRPr="00F24BC6">
        <w:rPr>
          <w:rFonts w:ascii="Bell MT" w:hAnsi="Bell MT"/>
          <w:sz w:val="24"/>
          <w:szCs w:val="24"/>
        </w:rPr>
        <w:t xml:space="preserve"> and it</w:t>
      </w:r>
      <w:r w:rsidR="00FE5765" w:rsidRPr="00F24BC6">
        <w:rPr>
          <w:rFonts w:ascii="Bell MT" w:hAnsi="Bell MT"/>
          <w:sz w:val="24"/>
          <w:szCs w:val="24"/>
        </w:rPr>
        <w:t>s implications on article 63(3)</w:t>
      </w:r>
      <w:r w:rsidR="00C034C4" w:rsidRPr="00F24BC6">
        <w:rPr>
          <w:rFonts w:ascii="Bell MT" w:hAnsi="Bell MT"/>
          <w:sz w:val="24"/>
          <w:szCs w:val="24"/>
        </w:rPr>
        <w:t xml:space="preserve"> would have equally been problematic, should the Petitioner </w:t>
      </w:r>
      <w:r w:rsidR="00B62DFC" w:rsidRPr="00F24BC6">
        <w:rPr>
          <w:rFonts w:ascii="Bell MT" w:hAnsi="Bell MT"/>
          <w:sz w:val="24"/>
          <w:szCs w:val="24"/>
        </w:rPr>
        <w:t xml:space="preserve">had proven </w:t>
      </w:r>
      <w:r w:rsidR="00D80C0C" w:rsidRPr="00F24BC6">
        <w:rPr>
          <w:rFonts w:ascii="Bell MT" w:hAnsi="Bell MT"/>
          <w:sz w:val="24"/>
          <w:szCs w:val="24"/>
        </w:rPr>
        <w:t>with supporting evidence</w:t>
      </w:r>
      <w:r w:rsidR="00A37041" w:rsidRPr="00F24BC6">
        <w:rPr>
          <w:rFonts w:ascii="Bell MT" w:hAnsi="Bell MT"/>
          <w:sz w:val="24"/>
          <w:szCs w:val="24"/>
        </w:rPr>
        <w:t>.</w:t>
      </w:r>
    </w:p>
    <w:p w14:paraId="10692EE1" w14:textId="77777777" w:rsidR="000B55A7" w:rsidRPr="00F24BC6" w:rsidRDefault="000B55A7" w:rsidP="0010776F">
      <w:pPr>
        <w:jc w:val="both"/>
        <w:rPr>
          <w:rFonts w:ascii="Bell MT" w:hAnsi="Bell MT"/>
          <w:sz w:val="24"/>
          <w:szCs w:val="24"/>
        </w:rPr>
      </w:pPr>
    </w:p>
    <w:p w14:paraId="2E3821E4" w14:textId="77777777" w:rsidR="00C25053" w:rsidRPr="00F24BC6" w:rsidRDefault="005212D5" w:rsidP="0010776F">
      <w:pPr>
        <w:jc w:val="both"/>
        <w:rPr>
          <w:rFonts w:ascii="Bell MT" w:hAnsi="Bell MT"/>
          <w:sz w:val="24"/>
          <w:szCs w:val="24"/>
        </w:rPr>
      </w:pPr>
      <w:r w:rsidRPr="00F24BC6">
        <w:rPr>
          <w:rFonts w:ascii="Bell MT" w:hAnsi="Bell MT"/>
          <w:sz w:val="24"/>
          <w:szCs w:val="24"/>
        </w:rPr>
        <w:lastRenderedPageBreak/>
        <w:t>Instead</w:t>
      </w:r>
      <w:r w:rsidR="00FF7B31" w:rsidRPr="00F24BC6">
        <w:rPr>
          <w:rFonts w:ascii="Bell MT" w:hAnsi="Bell MT"/>
          <w:sz w:val="24"/>
          <w:szCs w:val="24"/>
        </w:rPr>
        <w:t xml:space="preserve">, our opinion is that, </w:t>
      </w:r>
      <w:r w:rsidR="00B62DFC" w:rsidRPr="00F24BC6">
        <w:rPr>
          <w:rFonts w:ascii="Bell MT" w:hAnsi="Bell MT"/>
          <w:sz w:val="24"/>
          <w:szCs w:val="24"/>
        </w:rPr>
        <w:t>SC</w:t>
      </w:r>
      <w:r w:rsidR="00004090" w:rsidRPr="00F24BC6">
        <w:rPr>
          <w:rFonts w:ascii="Bell MT" w:hAnsi="Bell MT"/>
          <w:sz w:val="24"/>
          <w:szCs w:val="24"/>
        </w:rPr>
        <w:t xml:space="preserve"> </w:t>
      </w:r>
      <w:r w:rsidR="0079562A" w:rsidRPr="00F24BC6">
        <w:rPr>
          <w:rFonts w:ascii="Bell MT" w:hAnsi="Bell MT"/>
          <w:sz w:val="24"/>
          <w:szCs w:val="24"/>
        </w:rPr>
        <w:t xml:space="preserve">in such </w:t>
      </w:r>
      <w:r w:rsidR="00FF7B31" w:rsidRPr="00F24BC6">
        <w:rPr>
          <w:rFonts w:ascii="Bell MT" w:hAnsi="Bell MT"/>
          <w:sz w:val="24"/>
          <w:szCs w:val="24"/>
        </w:rPr>
        <w:t xml:space="preserve">a </w:t>
      </w:r>
      <w:r w:rsidR="0079562A" w:rsidRPr="00F24BC6">
        <w:rPr>
          <w:rFonts w:ascii="Bell MT" w:hAnsi="Bell MT"/>
          <w:sz w:val="24"/>
          <w:szCs w:val="24"/>
        </w:rPr>
        <w:t xml:space="preserve">scenario </w:t>
      </w:r>
      <w:r w:rsidR="00004090" w:rsidRPr="00F24BC6">
        <w:rPr>
          <w:rFonts w:ascii="Bell MT" w:hAnsi="Bell MT"/>
          <w:sz w:val="24"/>
          <w:szCs w:val="24"/>
        </w:rPr>
        <w:t>should set up</w:t>
      </w:r>
      <w:r w:rsidR="007C167E" w:rsidRPr="00F24BC6">
        <w:rPr>
          <w:rFonts w:ascii="Bell MT" w:hAnsi="Bell MT"/>
          <w:sz w:val="24"/>
          <w:szCs w:val="24"/>
        </w:rPr>
        <w:t xml:space="preserve"> </w:t>
      </w:r>
      <w:r w:rsidR="00004090" w:rsidRPr="00F24BC6">
        <w:rPr>
          <w:rFonts w:ascii="Bell MT" w:hAnsi="Bell MT"/>
          <w:sz w:val="24"/>
          <w:szCs w:val="24"/>
        </w:rPr>
        <w:t xml:space="preserve">investigation into </w:t>
      </w:r>
      <w:r w:rsidR="007C167E" w:rsidRPr="00F24BC6">
        <w:rPr>
          <w:rFonts w:ascii="Bell MT" w:hAnsi="Bell MT"/>
          <w:sz w:val="24"/>
          <w:szCs w:val="24"/>
        </w:rPr>
        <w:t>the process used</w:t>
      </w:r>
      <w:r w:rsidR="00D56243" w:rsidRPr="00F24BC6">
        <w:rPr>
          <w:rFonts w:ascii="Bell MT" w:hAnsi="Bell MT"/>
          <w:sz w:val="24"/>
          <w:szCs w:val="24"/>
        </w:rPr>
        <w:t xml:space="preserve"> in padding votes for the duopoly NPP</w:t>
      </w:r>
      <w:r w:rsidR="00E83E9E" w:rsidRPr="00F24BC6">
        <w:rPr>
          <w:rFonts w:ascii="Bell MT" w:hAnsi="Bell MT"/>
          <w:sz w:val="24"/>
          <w:szCs w:val="24"/>
        </w:rPr>
        <w:t>-NDC presidential candidates</w:t>
      </w:r>
      <w:r w:rsidR="0079562A" w:rsidRPr="00F24BC6">
        <w:rPr>
          <w:rFonts w:ascii="Bell MT" w:hAnsi="Bell MT"/>
          <w:sz w:val="24"/>
          <w:szCs w:val="24"/>
        </w:rPr>
        <w:t xml:space="preserve">. </w:t>
      </w:r>
      <w:r w:rsidR="00F61051" w:rsidRPr="00F24BC6">
        <w:rPr>
          <w:rFonts w:ascii="Bell MT" w:hAnsi="Bell MT"/>
          <w:sz w:val="24"/>
          <w:szCs w:val="24"/>
        </w:rPr>
        <w:t xml:space="preserve">The seriousness of vote padding as stated by the judgement should rather call for recounting and </w:t>
      </w:r>
      <w:r w:rsidR="004C1F0C" w:rsidRPr="00F24BC6">
        <w:rPr>
          <w:rFonts w:ascii="Bell MT" w:hAnsi="Bell MT"/>
          <w:sz w:val="24"/>
          <w:szCs w:val="24"/>
        </w:rPr>
        <w:t>c</w:t>
      </w:r>
      <w:r w:rsidR="00F61051" w:rsidRPr="00F24BC6">
        <w:rPr>
          <w:rFonts w:ascii="Bell MT" w:hAnsi="Bell MT"/>
          <w:sz w:val="24"/>
          <w:szCs w:val="24"/>
        </w:rPr>
        <w:t>ollation to understudy the methods and nature of how votes are padded either in error or deliberate</w:t>
      </w:r>
      <w:r w:rsidR="009C4C34" w:rsidRPr="00F24BC6">
        <w:rPr>
          <w:rFonts w:ascii="Bell MT" w:hAnsi="Bell MT"/>
          <w:sz w:val="24"/>
          <w:szCs w:val="24"/>
        </w:rPr>
        <w:t>. This action can help to hold EC officials accountable.</w:t>
      </w:r>
    </w:p>
    <w:p w14:paraId="3A78EB7D" w14:textId="77777777" w:rsidR="00F61051" w:rsidRPr="00F24BC6" w:rsidRDefault="00F61051" w:rsidP="0010776F">
      <w:pPr>
        <w:jc w:val="both"/>
        <w:rPr>
          <w:rFonts w:ascii="Bell MT" w:hAnsi="Bell MT"/>
          <w:sz w:val="24"/>
          <w:szCs w:val="24"/>
        </w:rPr>
      </w:pPr>
    </w:p>
    <w:p w14:paraId="4BEEF513" w14:textId="77777777" w:rsidR="00801956" w:rsidRPr="00F24BC6" w:rsidRDefault="0093632F" w:rsidP="0010776F">
      <w:pPr>
        <w:jc w:val="both"/>
        <w:rPr>
          <w:rFonts w:ascii="Bell MT" w:hAnsi="Bell MT"/>
          <w:sz w:val="24"/>
          <w:szCs w:val="24"/>
        </w:rPr>
      </w:pPr>
      <w:r w:rsidRPr="00F24BC6">
        <w:rPr>
          <w:rFonts w:ascii="Bell MT" w:hAnsi="Bell MT"/>
          <w:sz w:val="24"/>
          <w:szCs w:val="24"/>
        </w:rPr>
        <w:t>A case in point for the 2020 election</w:t>
      </w:r>
      <w:r w:rsidR="007A37F8" w:rsidRPr="00F24BC6">
        <w:rPr>
          <w:rFonts w:ascii="Bell MT" w:hAnsi="Bell MT"/>
          <w:sz w:val="24"/>
          <w:szCs w:val="24"/>
        </w:rPr>
        <w:t xml:space="preserve"> analysis.</w:t>
      </w:r>
      <w:r w:rsidRPr="00F24BC6">
        <w:rPr>
          <w:rFonts w:ascii="Bell MT" w:hAnsi="Bell MT"/>
          <w:sz w:val="24"/>
          <w:szCs w:val="24"/>
        </w:rPr>
        <w:t xml:space="preserve"> </w:t>
      </w:r>
      <w:r w:rsidR="002A5762" w:rsidRPr="00F24BC6">
        <w:rPr>
          <w:rFonts w:ascii="Bell MT" w:hAnsi="Bell MT"/>
          <w:sz w:val="24"/>
          <w:szCs w:val="24"/>
        </w:rPr>
        <w:t xml:space="preserve">If the </w:t>
      </w:r>
      <w:r w:rsidRPr="00F24BC6">
        <w:rPr>
          <w:rFonts w:ascii="Bell MT" w:hAnsi="Bell MT"/>
          <w:sz w:val="24"/>
          <w:szCs w:val="24"/>
        </w:rPr>
        <w:t xml:space="preserve"> petitioner had proven</w:t>
      </w:r>
      <w:r w:rsidR="0054625E" w:rsidRPr="00F24BC6">
        <w:rPr>
          <w:rFonts w:ascii="Bell MT" w:hAnsi="Bell MT"/>
          <w:sz w:val="24"/>
          <w:szCs w:val="24"/>
        </w:rPr>
        <w:t xml:space="preserve"> vote padding</w:t>
      </w:r>
      <w:r w:rsidRPr="00F24BC6">
        <w:rPr>
          <w:rFonts w:ascii="Bell MT" w:hAnsi="Bell MT"/>
          <w:sz w:val="24"/>
          <w:szCs w:val="24"/>
        </w:rPr>
        <w:t xml:space="preserve"> on the face of </w:t>
      </w:r>
      <w:r w:rsidR="00C57D8D" w:rsidRPr="00F24BC6">
        <w:rPr>
          <w:rFonts w:ascii="Bell MT" w:hAnsi="Bell MT"/>
          <w:sz w:val="24"/>
          <w:szCs w:val="24"/>
        </w:rPr>
        <w:t xml:space="preserve">the </w:t>
      </w:r>
      <w:r w:rsidRPr="00F24BC6">
        <w:rPr>
          <w:rFonts w:ascii="Bell MT" w:hAnsi="Bell MT"/>
          <w:sz w:val="24"/>
          <w:szCs w:val="24"/>
        </w:rPr>
        <w:t>pink sheet</w:t>
      </w:r>
      <w:r w:rsidR="00091F1A" w:rsidRPr="00F24BC6">
        <w:rPr>
          <w:rFonts w:ascii="Bell MT" w:hAnsi="Bell MT"/>
          <w:sz w:val="24"/>
          <w:szCs w:val="24"/>
        </w:rPr>
        <w:t>s</w:t>
      </w:r>
      <w:r w:rsidR="007D5ED6" w:rsidRPr="00F24BC6">
        <w:rPr>
          <w:rFonts w:ascii="Bell MT" w:hAnsi="Bell MT"/>
          <w:sz w:val="24"/>
          <w:szCs w:val="24"/>
        </w:rPr>
        <w:t xml:space="preserve"> </w:t>
      </w:r>
      <w:r w:rsidR="002A5762" w:rsidRPr="00F24BC6">
        <w:rPr>
          <w:rFonts w:ascii="Bell MT" w:hAnsi="Bell MT"/>
          <w:sz w:val="24"/>
          <w:szCs w:val="24"/>
        </w:rPr>
        <w:t>as</w:t>
      </w:r>
      <w:r w:rsidR="00801956" w:rsidRPr="00F24BC6">
        <w:rPr>
          <w:rFonts w:ascii="Bell MT" w:hAnsi="Bell MT"/>
          <w:sz w:val="24"/>
          <w:szCs w:val="24"/>
        </w:rPr>
        <w:t xml:space="preserve"> 32 out of 275</w:t>
      </w:r>
      <w:r w:rsidR="003B0F41" w:rsidRPr="00F24BC6">
        <w:rPr>
          <w:rFonts w:ascii="Bell MT" w:hAnsi="Bell MT"/>
          <w:sz w:val="24"/>
          <w:szCs w:val="24"/>
        </w:rPr>
        <w:t xml:space="preserve"> constituencies gives a percentage padding of 11.64%. The standard error of percentages gives 1.934%. For a confidence interval of 99%, gives 8.46%-14.82%. For a </w:t>
      </w:r>
      <w:r w:rsidR="00A82758" w:rsidRPr="00F24BC6">
        <w:rPr>
          <w:rFonts w:ascii="Bell MT" w:hAnsi="Bell MT"/>
          <w:sz w:val="24"/>
          <w:szCs w:val="24"/>
        </w:rPr>
        <w:t>total valid votes</w:t>
      </w:r>
      <w:r w:rsidR="005C62CF" w:rsidRPr="00F24BC6">
        <w:rPr>
          <w:rFonts w:ascii="Bell MT" w:hAnsi="Bell MT"/>
          <w:sz w:val="24"/>
          <w:szCs w:val="24"/>
        </w:rPr>
        <w:t xml:space="preserve"> of 13,320,547</w:t>
      </w:r>
      <w:r w:rsidR="009A3A90" w:rsidRPr="00F24BC6">
        <w:rPr>
          <w:rFonts w:ascii="Bell MT" w:hAnsi="Bell MT"/>
          <w:sz w:val="24"/>
          <w:szCs w:val="24"/>
        </w:rPr>
        <w:t>, the 99% confidence interval error</w:t>
      </w:r>
      <w:r w:rsidR="00661847" w:rsidRPr="00F24BC6">
        <w:rPr>
          <w:rFonts w:ascii="Bell MT" w:hAnsi="Bell MT"/>
          <w:sz w:val="24"/>
          <w:szCs w:val="24"/>
        </w:rPr>
        <w:t xml:space="preserve"> is </w:t>
      </w:r>
      <w:r w:rsidR="00A442C2" w:rsidRPr="00F24BC6">
        <w:rPr>
          <w:rFonts w:ascii="Bell MT" w:hAnsi="Bell MT"/>
          <w:sz w:val="24"/>
          <w:szCs w:val="24"/>
        </w:rPr>
        <w:t xml:space="preserve"> </w:t>
      </w:r>
      <w:r w:rsidR="00394B60" w:rsidRPr="00F24BC6">
        <w:rPr>
          <w:rFonts w:ascii="Bell MT" w:hAnsi="Bell MT"/>
          <w:sz w:val="24"/>
          <w:szCs w:val="24"/>
        </w:rPr>
        <w:t>1</w:t>
      </w:r>
      <w:r w:rsidR="00A442C2" w:rsidRPr="00F24BC6">
        <w:rPr>
          <w:rFonts w:ascii="Bell MT" w:hAnsi="Bell MT"/>
          <w:sz w:val="24"/>
          <w:szCs w:val="24"/>
        </w:rPr>
        <w:t>,126,918</w:t>
      </w:r>
      <w:r w:rsidR="00394B60" w:rsidRPr="00F24BC6">
        <w:rPr>
          <w:rFonts w:ascii="Bell MT" w:hAnsi="Bell MT"/>
          <w:sz w:val="24"/>
          <w:szCs w:val="24"/>
        </w:rPr>
        <w:t xml:space="preserve"> – 1,974,105</w:t>
      </w:r>
      <w:r w:rsidR="00661847" w:rsidRPr="00F24BC6">
        <w:rPr>
          <w:rFonts w:ascii="Bell MT" w:hAnsi="Bell MT"/>
          <w:sz w:val="24"/>
          <w:szCs w:val="24"/>
        </w:rPr>
        <w:t xml:space="preserve"> </w:t>
      </w:r>
      <w:r w:rsidR="00691681" w:rsidRPr="00F24BC6">
        <w:rPr>
          <w:rFonts w:ascii="Bell MT" w:hAnsi="Bell MT"/>
          <w:sz w:val="24"/>
          <w:szCs w:val="24"/>
        </w:rPr>
        <w:t xml:space="preserve"> valid votes.</w:t>
      </w:r>
      <w:r w:rsidR="00367540" w:rsidRPr="00F24BC6">
        <w:rPr>
          <w:rFonts w:ascii="Bell MT" w:hAnsi="Bell MT"/>
          <w:sz w:val="24"/>
          <w:szCs w:val="24"/>
        </w:rPr>
        <w:t xml:space="preserve"> </w:t>
      </w:r>
      <w:r w:rsidR="00AE2CD9" w:rsidRPr="00F24BC6">
        <w:rPr>
          <w:rFonts w:ascii="Bell MT" w:hAnsi="Bell MT"/>
          <w:sz w:val="24"/>
          <w:szCs w:val="24"/>
        </w:rPr>
        <w:t xml:space="preserve">Should Ghanaians have confidence in such an </w:t>
      </w:r>
      <w:r w:rsidR="005C4D8B" w:rsidRPr="00F24BC6">
        <w:rPr>
          <w:rFonts w:ascii="Bell MT" w:hAnsi="Bell MT"/>
          <w:sz w:val="24"/>
          <w:szCs w:val="24"/>
        </w:rPr>
        <w:t>election?</w:t>
      </w:r>
      <w:r w:rsidR="00B06441" w:rsidRPr="00F24BC6">
        <w:rPr>
          <w:rFonts w:ascii="Bell MT" w:hAnsi="Bell MT"/>
          <w:sz w:val="24"/>
          <w:szCs w:val="24"/>
        </w:rPr>
        <w:t xml:space="preserve"> Such analysis would have reinforced the burden of accountability on EC for her declared figures</w:t>
      </w:r>
      <w:r w:rsidR="009C4C34" w:rsidRPr="00F24BC6">
        <w:rPr>
          <w:rFonts w:ascii="Bell MT" w:hAnsi="Bell MT"/>
          <w:sz w:val="24"/>
          <w:szCs w:val="24"/>
        </w:rPr>
        <w:t xml:space="preserve"> as a referee.</w:t>
      </w:r>
    </w:p>
    <w:p w14:paraId="293CAB80" w14:textId="77777777" w:rsidR="000D1DF8" w:rsidRPr="00F24BC6" w:rsidRDefault="000D1DF8" w:rsidP="0010776F">
      <w:pPr>
        <w:jc w:val="both"/>
        <w:rPr>
          <w:rFonts w:ascii="Bell MT" w:hAnsi="Bell MT"/>
          <w:sz w:val="24"/>
          <w:szCs w:val="24"/>
        </w:rPr>
      </w:pPr>
    </w:p>
    <w:p w14:paraId="178C1FED" w14:textId="77777777" w:rsidR="00CB41BC" w:rsidRPr="00F24BC6" w:rsidRDefault="000D1DF8" w:rsidP="0010776F">
      <w:pPr>
        <w:jc w:val="both"/>
        <w:rPr>
          <w:rFonts w:ascii="Bell MT" w:hAnsi="Bell MT"/>
          <w:sz w:val="24"/>
          <w:szCs w:val="24"/>
        </w:rPr>
      </w:pPr>
      <w:r w:rsidRPr="00F24BC6">
        <w:rPr>
          <w:rFonts w:ascii="Bell MT" w:hAnsi="Bell MT"/>
          <w:sz w:val="24"/>
          <w:szCs w:val="24"/>
        </w:rPr>
        <w:t xml:space="preserve">I write as a Presidential Candidate who in 2012 had a hundred and nine (109) votes in only one polling station in Sunyani East, but the final constituency collated figures </w:t>
      </w:r>
      <w:r w:rsidR="00E20FB7" w:rsidRPr="00F24BC6">
        <w:rPr>
          <w:rFonts w:ascii="Bell MT" w:hAnsi="Bell MT"/>
          <w:sz w:val="24"/>
          <w:szCs w:val="24"/>
        </w:rPr>
        <w:t xml:space="preserve">I garnered for </w:t>
      </w:r>
      <w:r w:rsidRPr="00F24BC6">
        <w:rPr>
          <w:rFonts w:ascii="Bell MT" w:hAnsi="Bell MT"/>
          <w:sz w:val="24"/>
          <w:szCs w:val="24"/>
        </w:rPr>
        <w:t>over a hundred polling station</w:t>
      </w:r>
      <w:r w:rsidR="00716D8C" w:rsidRPr="00F24BC6">
        <w:rPr>
          <w:rFonts w:ascii="Bell MT" w:hAnsi="Bell MT"/>
          <w:sz w:val="24"/>
          <w:szCs w:val="24"/>
        </w:rPr>
        <w:t>s</w:t>
      </w:r>
      <w:r w:rsidRPr="00F24BC6">
        <w:rPr>
          <w:rFonts w:ascii="Bell MT" w:hAnsi="Bell MT"/>
          <w:sz w:val="24"/>
          <w:szCs w:val="24"/>
        </w:rPr>
        <w:t xml:space="preserve"> was Eighty (80).</w:t>
      </w:r>
      <w:r w:rsidR="00CD7B68" w:rsidRPr="00F24BC6">
        <w:rPr>
          <w:rFonts w:ascii="Bell MT" w:hAnsi="Bell MT"/>
          <w:sz w:val="24"/>
          <w:szCs w:val="24"/>
        </w:rPr>
        <w:t xml:space="preserve"> Whether </w:t>
      </w:r>
      <w:r w:rsidR="00E26249" w:rsidRPr="00F24BC6">
        <w:rPr>
          <w:rFonts w:ascii="Bell MT" w:hAnsi="Bell MT"/>
          <w:sz w:val="24"/>
          <w:szCs w:val="24"/>
        </w:rPr>
        <w:t xml:space="preserve">the 29 votes were </w:t>
      </w:r>
      <w:r w:rsidR="00CD7B68" w:rsidRPr="00F24BC6">
        <w:rPr>
          <w:rFonts w:ascii="Bell MT" w:hAnsi="Bell MT"/>
          <w:sz w:val="24"/>
          <w:szCs w:val="24"/>
        </w:rPr>
        <w:t>added to rejected</w:t>
      </w:r>
      <w:r w:rsidR="00E26249" w:rsidRPr="00F24BC6">
        <w:rPr>
          <w:rFonts w:ascii="Bell MT" w:hAnsi="Bell MT"/>
          <w:sz w:val="24"/>
          <w:szCs w:val="24"/>
        </w:rPr>
        <w:t xml:space="preserve"> ballot</w:t>
      </w:r>
      <w:r w:rsidR="00A00E85" w:rsidRPr="00F24BC6">
        <w:rPr>
          <w:rFonts w:ascii="Bell MT" w:hAnsi="Bell MT"/>
          <w:sz w:val="24"/>
          <w:szCs w:val="24"/>
        </w:rPr>
        <w:t xml:space="preserve"> or</w:t>
      </w:r>
      <w:r w:rsidR="008873AF" w:rsidRPr="00F24BC6">
        <w:rPr>
          <w:rFonts w:ascii="Bell MT" w:hAnsi="Bell MT"/>
          <w:sz w:val="24"/>
          <w:szCs w:val="24"/>
        </w:rPr>
        <w:t xml:space="preserve"> to</w:t>
      </w:r>
      <w:r w:rsidR="00A00E85" w:rsidRPr="00F24BC6">
        <w:rPr>
          <w:rFonts w:ascii="Bell MT" w:hAnsi="Bell MT"/>
          <w:sz w:val="24"/>
          <w:szCs w:val="24"/>
        </w:rPr>
        <w:t xml:space="preserve"> a candidate even in the assumption that I had zero in the remaining polling stations</w:t>
      </w:r>
      <w:r w:rsidR="006C6CF4" w:rsidRPr="00F24BC6">
        <w:rPr>
          <w:rFonts w:ascii="Bell MT" w:hAnsi="Bell MT"/>
          <w:sz w:val="24"/>
          <w:szCs w:val="24"/>
        </w:rPr>
        <w:t xml:space="preserve"> is an enigma of reality</w:t>
      </w:r>
      <w:r w:rsidR="007554AA" w:rsidRPr="00F24BC6">
        <w:rPr>
          <w:rFonts w:ascii="Bell MT" w:hAnsi="Bell MT"/>
          <w:sz w:val="24"/>
          <w:szCs w:val="24"/>
        </w:rPr>
        <w:t xml:space="preserve"> of elections collation in Ghana.</w:t>
      </w:r>
    </w:p>
    <w:p w14:paraId="75B17314" w14:textId="77777777" w:rsidR="0093030D" w:rsidRPr="00F24BC6" w:rsidRDefault="0093030D" w:rsidP="0010776F">
      <w:pPr>
        <w:jc w:val="both"/>
        <w:rPr>
          <w:rFonts w:ascii="Bell MT" w:hAnsi="Bell MT"/>
          <w:sz w:val="24"/>
          <w:szCs w:val="24"/>
        </w:rPr>
      </w:pPr>
    </w:p>
    <w:p w14:paraId="3398B802" w14:textId="77777777" w:rsidR="0093030D" w:rsidRPr="00F24BC6" w:rsidRDefault="0093030D" w:rsidP="0010776F">
      <w:pPr>
        <w:jc w:val="both"/>
        <w:rPr>
          <w:rFonts w:ascii="Bell MT" w:hAnsi="Bell MT"/>
          <w:sz w:val="24"/>
          <w:szCs w:val="24"/>
        </w:rPr>
      </w:pPr>
    </w:p>
    <w:p w14:paraId="04D7F461" w14:textId="3841D88F" w:rsidR="004516E7" w:rsidRPr="00C035E4" w:rsidRDefault="008926D9" w:rsidP="0010776F">
      <w:pPr>
        <w:jc w:val="both"/>
        <w:rPr>
          <w:rFonts w:ascii="Bell MT" w:hAnsi="Bell MT"/>
          <w:b/>
          <w:i/>
          <w:sz w:val="28"/>
          <w:szCs w:val="28"/>
        </w:rPr>
      </w:pPr>
      <w:r w:rsidRPr="00C035E4">
        <w:rPr>
          <w:rFonts w:ascii="Bell MT" w:hAnsi="Bell MT"/>
          <w:b/>
          <w:i/>
          <w:sz w:val="28"/>
          <w:szCs w:val="28"/>
        </w:rPr>
        <w:t>2012</w:t>
      </w:r>
      <w:r>
        <w:rPr>
          <w:rFonts w:ascii="Bell MT" w:hAnsi="Bell MT"/>
          <w:b/>
          <w:i/>
          <w:sz w:val="28"/>
          <w:szCs w:val="28"/>
        </w:rPr>
        <w:t xml:space="preserve"> And </w:t>
      </w:r>
      <w:r w:rsidRPr="00C035E4">
        <w:rPr>
          <w:rFonts w:ascii="Bell MT" w:hAnsi="Bell MT"/>
          <w:b/>
          <w:i/>
          <w:sz w:val="28"/>
          <w:szCs w:val="28"/>
        </w:rPr>
        <w:t>2020 Petitions Are Not Similar</w:t>
      </w:r>
    </w:p>
    <w:p w14:paraId="6BC6E3EF" w14:textId="77777777" w:rsidR="00B06441" w:rsidRPr="00F24BC6" w:rsidRDefault="00B06441" w:rsidP="0010776F">
      <w:pPr>
        <w:jc w:val="both"/>
        <w:rPr>
          <w:rFonts w:ascii="Bell MT" w:hAnsi="Bell MT"/>
          <w:sz w:val="24"/>
          <w:szCs w:val="24"/>
        </w:rPr>
      </w:pPr>
    </w:p>
    <w:p w14:paraId="48233897" w14:textId="77777777" w:rsidR="00935C5D" w:rsidRPr="00F24BC6" w:rsidRDefault="002917DA" w:rsidP="0010776F">
      <w:pPr>
        <w:jc w:val="both"/>
        <w:rPr>
          <w:rFonts w:ascii="Bell MT" w:hAnsi="Bell MT"/>
          <w:b/>
          <w:i/>
          <w:sz w:val="24"/>
          <w:szCs w:val="24"/>
        </w:rPr>
      </w:pPr>
      <w:r w:rsidRPr="00F24BC6">
        <w:rPr>
          <w:rFonts w:ascii="Bell MT" w:hAnsi="Bell MT"/>
          <w:sz w:val="24"/>
          <w:szCs w:val="24"/>
        </w:rPr>
        <w:t>Situating</w:t>
      </w:r>
      <w:r w:rsidR="008B5A9F" w:rsidRPr="00F24BC6">
        <w:rPr>
          <w:rFonts w:ascii="Bell MT" w:hAnsi="Bell MT"/>
          <w:sz w:val="24"/>
          <w:szCs w:val="24"/>
        </w:rPr>
        <w:t xml:space="preserve"> the Petition in a civil suit scenario</w:t>
      </w:r>
      <w:r w:rsidR="006E0170" w:rsidRPr="00F24BC6">
        <w:rPr>
          <w:rFonts w:ascii="Bell MT" w:hAnsi="Bell MT"/>
          <w:sz w:val="24"/>
          <w:szCs w:val="24"/>
        </w:rPr>
        <w:t xml:space="preserve"> crowded the thinking of SC to have misunderstood the real substance of the 7</w:t>
      </w:r>
      <w:r w:rsidR="006E0170" w:rsidRPr="00F24BC6">
        <w:rPr>
          <w:rFonts w:ascii="Bell MT" w:hAnsi="Bell MT"/>
          <w:sz w:val="24"/>
          <w:szCs w:val="24"/>
          <w:vertAlign w:val="superscript"/>
        </w:rPr>
        <w:t>th</w:t>
      </w:r>
      <w:r w:rsidR="006E0170" w:rsidRPr="00F24BC6">
        <w:rPr>
          <w:rFonts w:ascii="Bell MT" w:hAnsi="Bell MT"/>
          <w:sz w:val="24"/>
          <w:szCs w:val="24"/>
        </w:rPr>
        <w:t xml:space="preserve"> December, 2020 election petition’s validity challenge. As stated in the judgement page 4,  by His Lordships, </w:t>
      </w:r>
      <w:r w:rsidR="006E0170" w:rsidRPr="00F24BC6">
        <w:rPr>
          <w:rFonts w:ascii="Bell MT" w:hAnsi="Bell MT"/>
          <w:b/>
          <w:i/>
          <w:sz w:val="24"/>
          <w:szCs w:val="24"/>
        </w:rPr>
        <w:t>“</w:t>
      </w:r>
      <w:r w:rsidR="001163EA" w:rsidRPr="00F24BC6">
        <w:rPr>
          <w:rFonts w:ascii="Bell MT" w:hAnsi="Bell MT"/>
          <w:b/>
          <w:i/>
          <w:sz w:val="24"/>
          <w:szCs w:val="24"/>
        </w:rPr>
        <w:t xml:space="preserve"> Though the Petitioner is not, in substance, attacking the validity of the 7</w:t>
      </w:r>
      <w:r w:rsidR="001163EA" w:rsidRPr="00F24BC6">
        <w:rPr>
          <w:rFonts w:ascii="Bell MT" w:hAnsi="Bell MT"/>
          <w:b/>
          <w:i/>
          <w:sz w:val="24"/>
          <w:szCs w:val="24"/>
          <w:vertAlign w:val="superscript"/>
        </w:rPr>
        <w:t>th</w:t>
      </w:r>
      <w:r w:rsidR="001163EA" w:rsidRPr="00F24BC6">
        <w:rPr>
          <w:rFonts w:ascii="Bell MT" w:hAnsi="Bell MT"/>
          <w:b/>
          <w:i/>
          <w:sz w:val="24"/>
          <w:szCs w:val="24"/>
        </w:rPr>
        <w:t xml:space="preserve"> December, 2020 Presidential elections but only the declaration made on the 9</w:t>
      </w:r>
      <w:r w:rsidR="001163EA" w:rsidRPr="00F24BC6">
        <w:rPr>
          <w:rFonts w:ascii="Bell MT" w:hAnsi="Bell MT"/>
          <w:b/>
          <w:i/>
          <w:sz w:val="24"/>
          <w:szCs w:val="24"/>
          <w:vertAlign w:val="superscript"/>
        </w:rPr>
        <w:t>th</w:t>
      </w:r>
      <w:r w:rsidR="001163EA" w:rsidRPr="00F24BC6">
        <w:rPr>
          <w:rFonts w:ascii="Bell MT" w:hAnsi="Bell MT"/>
          <w:b/>
          <w:i/>
          <w:sz w:val="24"/>
          <w:szCs w:val="24"/>
        </w:rPr>
        <w:t xml:space="preserve"> of December, 2020, the petition is seen by many as a re-hash of the Presidential Election Petition of 2012/2013.”</w:t>
      </w:r>
    </w:p>
    <w:p w14:paraId="0A3EE0EF" w14:textId="77777777" w:rsidR="00935C5D" w:rsidRPr="00F24BC6" w:rsidRDefault="00935C5D" w:rsidP="0010776F">
      <w:pPr>
        <w:jc w:val="both"/>
        <w:rPr>
          <w:rFonts w:ascii="Bell MT" w:hAnsi="Bell MT"/>
          <w:b/>
          <w:i/>
          <w:sz w:val="24"/>
          <w:szCs w:val="24"/>
        </w:rPr>
      </w:pPr>
    </w:p>
    <w:p w14:paraId="2947EFC4" w14:textId="77777777" w:rsidR="000513EC" w:rsidRPr="00F24BC6" w:rsidRDefault="00001716" w:rsidP="0010776F">
      <w:pPr>
        <w:jc w:val="both"/>
        <w:rPr>
          <w:rFonts w:ascii="Bell MT" w:hAnsi="Bell MT"/>
          <w:sz w:val="24"/>
          <w:szCs w:val="24"/>
        </w:rPr>
      </w:pPr>
      <w:r w:rsidRPr="00F24BC6">
        <w:rPr>
          <w:rFonts w:ascii="Bell MT" w:hAnsi="Bell MT"/>
          <w:sz w:val="24"/>
          <w:szCs w:val="24"/>
        </w:rPr>
        <w:t>Respectfully, this assumption is simplistic of the complex scenarios of election petitions</w:t>
      </w:r>
      <w:r w:rsidR="00E20FB7" w:rsidRPr="00F24BC6">
        <w:rPr>
          <w:rFonts w:ascii="Bell MT" w:hAnsi="Bell MT"/>
          <w:sz w:val="24"/>
          <w:szCs w:val="24"/>
        </w:rPr>
        <w:t>.</w:t>
      </w:r>
      <w:r w:rsidR="00B27F77" w:rsidRPr="00F24BC6">
        <w:rPr>
          <w:rFonts w:ascii="Bell MT" w:hAnsi="Bell MT"/>
          <w:sz w:val="24"/>
          <w:szCs w:val="24"/>
        </w:rPr>
        <w:t xml:space="preserve"> In our opinion,</w:t>
      </w:r>
      <w:r w:rsidR="00317650" w:rsidRPr="00F24BC6">
        <w:rPr>
          <w:rFonts w:ascii="Bell MT" w:hAnsi="Bell MT"/>
          <w:sz w:val="24"/>
          <w:szCs w:val="24"/>
        </w:rPr>
        <w:t xml:space="preserve"> the meaning of validity may be misconstrued by His Lordships.</w:t>
      </w:r>
      <w:r w:rsidR="003900E4" w:rsidRPr="00F24BC6">
        <w:rPr>
          <w:rFonts w:ascii="Bell MT" w:hAnsi="Bell MT"/>
          <w:sz w:val="24"/>
          <w:szCs w:val="24"/>
        </w:rPr>
        <w:t xml:space="preserve"> </w:t>
      </w:r>
      <w:r w:rsidR="002116DC" w:rsidRPr="00F24BC6">
        <w:rPr>
          <w:rFonts w:ascii="Bell MT" w:hAnsi="Bell MT"/>
          <w:sz w:val="24"/>
          <w:szCs w:val="24"/>
        </w:rPr>
        <w:t xml:space="preserve">This assumption explains why the judgement is incompetent in terms </w:t>
      </w:r>
      <w:r w:rsidR="00DE341D" w:rsidRPr="00F24BC6">
        <w:rPr>
          <w:rFonts w:ascii="Bell MT" w:hAnsi="Bell MT"/>
          <w:sz w:val="24"/>
          <w:szCs w:val="24"/>
        </w:rPr>
        <w:t xml:space="preserve">of </w:t>
      </w:r>
      <w:r w:rsidR="002116DC" w:rsidRPr="00F24BC6">
        <w:rPr>
          <w:rFonts w:ascii="Bell MT" w:hAnsi="Bell MT"/>
          <w:sz w:val="24"/>
          <w:szCs w:val="24"/>
        </w:rPr>
        <w:t>validity challenge but conservatively competent in terms of  using</w:t>
      </w:r>
      <w:r w:rsidR="00F650DD" w:rsidRPr="00F24BC6">
        <w:rPr>
          <w:rFonts w:ascii="Bell MT" w:hAnsi="Bell MT"/>
          <w:sz w:val="24"/>
          <w:szCs w:val="24"/>
        </w:rPr>
        <w:t xml:space="preserve"> incompetent CI-99 and other </w:t>
      </w:r>
      <w:r w:rsidR="002116DC" w:rsidRPr="00F24BC6">
        <w:rPr>
          <w:rFonts w:ascii="Bell MT" w:hAnsi="Bell MT"/>
          <w:sz w:val="24"/>
          <w:szCs w:val="24"/>
        </w:rPr>
        <w:t>civil legal axioms in judging</w:t>
      </w:r>
      <w:r w:rsidR="00FF663F" w:rsidRPr="00F24BC6">
        <w:rPr>
          <w:rFonts w:ascii="Bell MT" w:hAnsi="Bell MT"/>
          <w:sz w:val="24"/>
          <w:szCs w:val="24"/>
        </w:rPr>
        <w:t xml:space="preserve"> the 2020 Presidential election Petition.</w:t>
      </w:r>
    </w:p>
    <w:p w14:paraId="47C5FBDC" w14:textId="77777777" w:rsidR="003B0DE0" w:rsidRPr="00F24BC6" w:rsidRDefault="003B0DE0" w:rsidP="0010776F">
      <w:pPr>
        <w:jc w:val="both"/>
        <w:rPr>
          <w:rFonts w:ascii="Bell MT" w:hAnsi="Bell MT"/>
          <w:sz w:val="24"/>
          <w:szCs w:val="24"/>
        </w:rPr>
      </w:pPr>
    </w:p>
    <w:p w14:paraId="115BEF9B" w14:textId="767F4052" w:rsidR="003B0DE0" w:rsidRPr="00F24BC6" w:rsidRDefault="00700964" w:rsidP="0010776F">
      <w:pPr>
        <w:jc w:val="both"/>
        <w:rPr>
          <w:rFonts w:ascii="Bell MT" w:hAnsi="Bell MT"/>
          <w:sz w:val="24"/>
          <w:szCs w:val="24"/>
        </w:rPr>
      </w:pPr>
      <w:r w:rsidRPr="00F24BC6">
        <w:rPr>
          <w:rFonts w:ascii="Bell MT" w:hAnsi="Bell MT"/>
          <w:sz w:val="24"/>
          <w:szCs w:val="24"/>
        </w:rPr>
        <w:t xml:space="preserve">Key stakeholders </w:t>
      </w:r>
      <w:r w:rsidR="00AA3DC9" w:rsidRPr="00F24BC6">
        <w:rPr>
          <w:rFonts w:ascii="Bell MT" w:hAnsi="Bell MT"/>
          <w:sz w:val="24"/>
          <w:szCs w:val="24"/>
        </w:rPr>
        <w:t xml:space="preserve">and the legal Committee </w:t>
      </w:r>
      <w:r w:rsidR="004A0334" w:rsidRPr="00F24BC6">
        <w:rPr>
          <w:rFonts w:ascii="Bell MT" w:hAnsi="Bell MT"/>
          <w:sz w:val="24"/>
          <w:szCs w:val="24"/>
        </w:rPr>
        <w:t>need to rework o</w:t>
      </w:r>
      <w:r w:rsidR="00D50683">
        <w:rPr>
          <w:rFonts w:ascii="Bell MT" w:hAnsi="Bell MT"/>
          <w:sz w:val="24"/>
          <w:szCs w:val="24"/>
        </w:rPr>
        <w:t>n</w:t>
      </w:r>
      <w:r w:rsidR="004A0334" w:rsidRPr="00F24BC6">
        <w:rPr>
          <w:rFonts w:ascii="Bell MT" w:hAnsi="Bell MT"/>
          <w:sz w:val="24"/>
          <w:szCs w:val="24"/>
        </w:rPr>
        <w:t xml:space="preserve"> CI-99 </w:t>
      </w:r>
      <w:r w:rsidR="00D15A5F" w:rsidRPr="00F24BC6">
        <w:rPr>
          <w:rFonts w:ascii="Bell MT" w:hAnsi="Bell MT"/>
          <w:sz w:val="24"/>
          <w:szCs w:val="24"/>
        </w:rPr>
        <w:t>vis-à-vis the role of EC</w:t>
      </w:r>
      <w:r w:rsidR="005E42F7" w:rsidRPr="00F24BC6">
        <w:rPr>
          <w:rFonts w:ascii="Bell MT" w:hAnsi="Bell MT"/>
          <w:sz w:val="24"/>
          <w:szCs w:val="24"/>
        </w:rPr>
        <w:t xml:space="preserve"> and Civil adversarial Petitions on Election before the 2024 elections in the country.</w:t>
      </w:r>
    </w:p>
    <w:p w14:paraId="0F03C821" w14:textId="77777777" w:rsidR="000513EC" w:rsidRPr="00F24BC6" w:rsidRDefault="000513EC" w:rsidP="0010776F">
      <w:pPr>
        <w:jc w:val="both"/>
        <w:rPr>
          <w:rFonts w:ascii="Bell MT" w:hAnsi="Bell MT"/>
          <w:sz w:val="24"/>
          <w:szCs w:val="24"/>
        </w:rPr>
      </w:pPr>
    </w:p>
    <w:p w14:paraId="1F216405" w14:textId="77777777" w:rsidR="004C1F0C" w:rsidRPr="00F24BC6" w:rsidRDefault="004C1F0C" w:rsidP="0010776F">
      <w:pPr>
        <w:jc w:val="both"/>
        <w:rPr>
          <w:rFonts w:ascii="Bell MT" w:hAnsi="Bell MT"/>
          <w:sz w:val="24"/>
          <w:szCs w:val="24"/>
        </w:rPr>
      </w:pPr>
    </w:p>
    <w:p w14:paraId="5F06D8F9" w14:textId="77777777" w:rsidR="00BA14A5" w:rsidRPr="00F24BC6" w:rsidRDefault="00BA14A5" w:rsidP="0010776F">
      <w:pPr>
        <w:jc w:val="both"/>
        <w:rPr>
          <w:rFonts w:ascii="Bell MT" w:hAnsi="Bell MT"/>
          <w:sz w:val="24"/>
          <w:szCs w:val="24"/>
        </w:rPr>
      </w:pPr>
    </w:p>
    <w:p w14:paraId="24BEBB66" w14:textId="77777777" w:rsidR="00F97BCB" w:rsidRPr="00CE0B13" w:rsidRDefault="00E10E0C" w:rsidP="0010776F">
      <w:pPr>
        <w:jc w:val="both"/>
        <w:rPr>
          <w:rFonts w:ascii="Bell MT" w:hAnsi="Bell MT"/>
          <w:b/>
          <w:i/>
          <w:sz w:val="28"/>
          <w:szCs w:val="28"/>
        </w:rPr>
      </w:pPr>
      <w:r w:rsidRPr="00CE0B13">
        <w:rPr>
          <w:rFonts w:ascii="Bell MT" w:hAnsi="Bell MT"/>
          <w:b/>
          <w:i/>
          <w:sz w:val="28"/>
          <w:szCs w:val="28"/>
        </w:rPr>
        <w:t xml:space="preserve">Conclusion </w:t>
      </w:r>
      <w:r w:rsidR="00EE4CFE" w:rsidRPr="00CE0B13">
        <w:rPr>
          <w:rFonts w:ascii="Bell MT" w:hAnsi="Bell MT"/>
          <w:b/>
          <w:i/>
          <w:sz w:val="28"/>
          <w:szCs w:val="28"/>
        </w:rPr>
        <w:t>and</w:t>
      </w:r>
      <w:r w:rsidRPr="00CE0B13">
        <w:rPr>
          <w:rFonts w:ascii="Bell MT" w:hAnsi="Bell MT"/>
          <w:b/>
          <w:i/>
          <w:sz w:val="28"/>
          <w:szCs w:val="28"/>
        </w:rPr>
        <w:t xml:space="preserve"> </w:t>
      </w:r>
      <w:r w:rsidR="00F97BCB" w:rsidRPr="00CE0B13">
        <w:rPr>
          <w:rFonts w:ascii="Bell MT" w:hAnsi="Bell MT"/>
          <w:b/>
          <w:i/>
          <w:sz w:val="28"/>
          <w:szCs w:val="28"/>
        </w:rPr>
        <w:t>Way-forward</w:t>
      </w:r>
    </w:p>
    <w:p w14:paraId="442803F5" w14:textId="77777777" w:rsidR="00F97BCB" w:rsidRPr="00F24BC6" w:rsidRDefault="00F97BCB" w:rsidP="0010776F">
      <w:pPr>
        <w:jc w:val="both"/>
        <w:rPr>
          <w:rFonts w:ascii="Bell MT" w:hAnsi="Bell MT"/>
          <w:sz w:val="24"/>
          <w:szCs w:val="24"/>
        </w:rPr>
      </w:pPr>
    </w:p>
    <w:p w14:paraId="4E2CA7EB" w14:textId="77777777" w:rsidR="0011095C" w:rsidRPr="00F24BC6" w:rsidRDefault="0011095C" w:rsidP="0010776F">
      <w:pPr>
        <w:jc w:val="both"/>
        <w:rPr>
          <w:rFonts w:ascii="Bell MT" w:hAnsi="Bell MT"/>
          <w:sz w:val="24"/>
          <w:szCs w:val="24"/>
        </w:rPr>
      </w:pPr>
    </w:p>
    <w:p w14:paraId="2232BB03" w14:textId="77777777" w:rsidR="00476E3B" w:rsidRPr="00F24BC6" w:rsidRDefault="000521E4" w:rsidP="0010776F">
      <w:pPr>
        <w:pStyle w:val="ListParagraph"/>
        <w:numPr>
          <w:ilvl w:val="0"/>
          <w:numId w:val="1"/>
        </w:numPr>
        <w:jc w:val="both"/>
        <w:rPr>
          <w:rFonts w:ascii="Bell MT" w:hAnsi="Bell MT"/>
          <w:sz w:val="24"/>
          <w:szCs w:val="24"/>
        </w:rPr>
      </w:pPr>
      <w:r w:rsidRPr="00F24BC6">
        <w:rPr>
          <w:rFonts w:ascii="Bell MT" w:hAnsi="Bell MT"/>
          <w:sz w:val="24"/>
          <w:szCs w:val="24"/>
        </w:rPr>
        <w:t xml:space="preserve">As a nation, we need </w:t>
      </w:r>
      <w:r w:rsidR="000211FC" w:rsidRPr="00F24BC6">
        <w:rPr>
          <w:rFonts w:ascii="Bell MT" w:hAnsi="Bell MT"/>
          <w:sz w:val="24"/>
          <w:szCs w:val="24"/>
        </w:rPr>
        <w:t>to reconsider the nature of Election Petition vis-à-vis the constitutional mandated role of EC as a Respondent or a Referee</w:t>
      </w:r>
      <w:r w:rsidR="00B37F94" w:rsidRPr="00F24BC6">
        <w:rPr>
          <w:rFonts w:ascii="Bell MT" w:hAnsi="Bell MT"/>
          <w:sz w:val="24"/>
          <w:szCs w:val="24"/>
        </w:rPr>
        <w:t xml:space="preserve"> by</w:t>
      </w:r>
      <w:r w:rsidR="002B2F57" w:rsidRPr="00F24BC6">
        <w:rPr>
          <w:rFonts w:ascii="Bell MT" w:hAnsi="Bell MT"/>
          <w:sz w:val="24"/>
          <w:szCs w:val="24"/>
        </w:rPr>
        <w:t xml:space="preserve"> amending</w:t>
      </w:r>
      <w:r w:rsidR="008D1D10" w:rsidRPr="00F24BC6">
        <w:rPr>
          <w:rFonts w:ascii="Bell MT" w:hAnsi="Bell MT"/>
          <w:sz w:val="24"/>
          <w:szCs w:val="24"/>
        </w:rPr>
        <w:t xml:space="preserve"> </w:t>
      </w:r>
      <w:r w:rsidR="002B2F57" w:rsidRPr="00F24BC6">
        <w:rPr>
          <w:rFonts w:ascii="Bell MT" w:hAnsi="Bell MT"/>
          <w:sz w:val="24"/>
          <w:szCs w:val="24"/>
        </w:rPr>
        <w:t>CI-99 com</w:t>
      </w:r>
      <w:r w:rsidR="003C7ADE" w:rsidRPr="00F24BC6">
        <w:rPr>
          <w:rFonts w:ascii="Bell MT" w:hAnsi="Bell MT"/>
          <w:sz w:val="24"/>
          <w:szCs w:val="24"/>
        </w:rPr>
        <w:t>petently.</w:t>
      </w:r>
      <w:r w:rsidR="00372596" w:rsidRPr="00F24BC6">
        <w:rPr>
          <w:rFonts w:ascii="Bell MT" w:hAnsi="Bell MT"/>
          <w:sz w:val="24"/>
          <w:szCs w:val="24"/>
        </w:rPr>
        <w:t xml:space="preserve"> </w:t>
      </w:r>
      <w:r w:rsidR="00C35FDC" w:rsidRPr="00F24BC6">
        <w:rPr>
          <w:rFonts w:ascii="Bell MT" w:hAnsi="Bell MT"/>
          <w:sz w:val="24"/>
          <w:szCs w:val="24"/>
        </w:rPr>
        <w:t xml:space="preserve">EC as a referee </w:t>
      </w:r>
      <w:r w:rsidR="00C821FE" w:rsidRPr="00F24BC6">
        <w:rPr>
          <w:rFonts w:ascii="Bell MT" w:hAnsi="Bell MT"/>
          <w:sz w:val="24"/>
          <w:szCs w:val="24"/>
        </w:rPr>
        <w:t xml:space="preserve">to demonstrate the burden of accountability </w:t>
      </w:r>
      <w:r w:rsidR="00713A1B" w:rsidRPr="00F24BC6">
        <w:rPr>
          <w:rFonts w:ascii="Bell MT" w:hAnsi="Bell MT"/>
          <w:sz w:val="24"/>
          <w:szCs w:val="24"/>
        </w:rPr>
        <w:t>in petition is a better option.</w:t>
      </w:r>
    </w:p>
    <w:p w14:paraId="0F3D375D" w14:textId="77777777" w:rsidR="00476E3B" w:rsidRPr="00F24BC6" w:rsidRDefault="00476E3B" w:rsidP="0010776F">
      <w:pPr>
        <w:jc w:val="both"/>
        <w:rPr>
          <w:rFonts w:ascii="Bell MT" w:hAnsi="Bell MT"/>
          <w:sz w:val="24"/>
          <w:szCs w:val="24"/>
        </w:rPr>
      </w:pPr>
    </w:p>
    <w:p w14:paraId="3A819306" w14:textId="77777777" w:rsidR="00DC172D" w:rsidRPr="00F24BC6" w:rsidRDefault="00D64465" w:rsidP="0010776F">
      <w:pPr>
        <w:pStyle w:val="ListParagraph"/>
        <w:numPr>
          <w:ilvl w:val="0"/>
          <w:numId w:val="1"/>
        </w:numPr>
        <w:jc w:val="both"/>
        <w:rPr>
          <w:rFonts w:ascii="Bell MT" w:hAnsi="Bell MT"/>
          <w:sz w:val="24"/>
          <w:szCs w:val="24"/>
        </w:rPr>
      </w:pPr>
      <w:r w:rsidRPr="00F24BC6">
        <w:rPr>
          <w:rFonts w:ascii="Bell MT" w:hAnsi="Bell MT"/>
          <w:sz w:val="24"/>
          <w:szCs w:val="24"/>
        </w:rPr>
        <w:t>Sh</w:t>
      </w:r>
      <w:r w:rsidR="004A1C35" w:rsidRPr="00F24BC6">
        <w:rPr>
          <w:rFonts w:ascii="Bell MT" w:hAnsi="Bell MT"/>
          <w:sz w:val="24"/>
          <w:szCs w:val="24"/>
        </w:rPr>
        <w:t>ould</w:t>
      </w:r>
      <w:r w:rsidRPr="00F24BC6">
        <w:rPr>
          <w:rFonts w:ascii="Bell MT" w:hAnsi="Bell MT"/>
          <w:sz w:val="24"/>
          <w:szCs w:val="24"/>
        </w:rPr>
        <w:t xml:space="preserve"> Election Petition</w:t>
      </w:r>
      <w:r w:rsidR="004A1C35" w:rsidRPr="00F24BC6">
        <w:rPr>
          <w:rFonts w:ascii="Bell MT" w:hAnsi="Bell MT"/>
          <w:sz w:val="24"/>
          <w:szCs w:val="24"/>
        </w:rPr>
        <w:t xml:space="preserve"> be civil adversarial against EC</w:t>
      </w:r>
      <w:r w:rsidR="0079157F" w:rsidRPr="00F24BC6">
        <w:rPr>
          <w:rFonts w:ascii="Bell MT" w:hAnsi="Bell MT"/>
          <w:sz w:val="24"/>
          <w:szCs w:val="24"/>
        </w:rPr>
        <w:t xml:space="preserve"> or rather EC is called to clarify in order to account for the validity of her work</w:t>
      </w:r>
      <w:r w:rsidR="00A8636D" w:rsidRPr="00F24BC6">
        <w:rPr>
          <w:rFonts w:ascii="Bell MT" w:hAnsi="Bell MT"/>
          <w:sz w:val="24"/>
          <w:szCs w:val="24"/>
        </w:rPr>
        <w:t xml:space="preserve"> to SC.</w:t>
      </w:r>
      <w:r w:rsidR="009B73D2" w:rsidRPr="00F24BC6">
        <w:rPr>
          <w:rFonts w:ascii="Bell MT" w:hAnsi="Bell MT"/>
          <w:sz w:val="24"/>
          <w:szCs w:val="24"/>
        </w:rPr>
        <w:t xml:space="preserve"> JOY2012 legal team </w:t>
      </w:r>
      <w:r w:rsidR="009B73D2" w:rsidRPr="00F24BC6">
        <w:rPr>
          <w:rFonts w:ascii="Bell MT" w:hAnsi="Bell MT"/>
          <w:sz w:val="24"/>
          <w:szCs w:val="24"/>
        </w:rPr>
        <w:lastRenderedPageBreak/>
        <w:t>believes the latter is the competent</w:t>
      </w:r>
      <w:r w:rsidR="004407D0" w:rsidRPr="00F24BC6">
        <w:rPr>
          <w:rFonts w:ascii="Bell MT" w:hAnsi="Bell MT"/>
          <w:sz w:val="24"/>
          <w:szCs w:val="24"/>
        </w:rPr>
        <w:t xml:space="preserve"> position of election petition</w:t>
      </w:r>
      <w:r w:rsidR="00F650DD" w:rsidRPr="00F24BC6">
        <w:rPr>
          <w:rFonts w:ascii="Bell MT" w:hAnsi="Bell MT"/>
          <w:sz w:val="24"/>
          <w:szCs w:val="24"/>
        </w:rPr>
        <w:t xml:space="preserve"> to balance</w:t>
      </w:r>
      <w:r w:rsidR="00A144A8" w:rsidRPr="00F24BC6">
        <w:rPr>
          <w:rFonts w:ascii="Bell MT" w:hAnsi="Bell MT"/>
          <w:sz w:val="24"/>
          <w:szCs w:val="24"/>
        </w:rPr>
        <w:t xml:space="preserve"> EC’s </w:t>
      </w:r>
      <w:r w:rsidR="00EB74A7" w:rsidRPr="00F24BC6">
        <w:rPr>
          <w:rFonts w:ascii="Bell MT" w:hAnsi="Bell MT"/>
          <w:sz w:val="24"/>
          <w:szCs w:val="24"/>
        </w:rPr>
        <w:t>constitutional independence.</w:t>
      </w:r>
    </w:p>
    <w:p w14:paraId="17F2156A" w14:textId="77777777" w:rsidR="00DC172D" w:rsidRPr="00F24BC6" w:rsidRDefault="00DC172D" w:rsidP="0010776F">
      <w:pPr>
        <w:jc w:val="both"/>
        <w:rPr>
          <w:rFonts w:ascii="Bell MT" w:hAnsi="Bell MT"/>
          <w:sz w:val="24"/>
          <w:szCs w:val="24"/>
        </w:rPr>
      </w:pPr>
    </w:p>
    <w:p w14:paraId="3D2C3AE1" w14:textId="77777777" w:rsidR="00B279F8" w:rsidRPr="00F24BC6" w:rsidRDefault="00A8636D" w:rsidP="0010776F">
      <w:pPr>
        <w:pStyle w:val="ListParagraph"/>
        <w:numPr>
          <w:ilvl w:val="0"/>
          <w:numId w:val="1"/>
        </w:numPr>
        <w:jc w:val="both"/>
        <w:rPr>
          <w:rFonts w:ascii="Bell MT" w:hAnsi="Bell MT"/>
          <w:sz w:val="24"/>
          <w:szCs w:val="24"/>
        </w:rPr>
      </w:pPr>
      <w:r w:rsidRPr="00F24BC6">
        <w:rPr>
          <w:rFonts w:ascii="Bell MT" w:hAnsi="Bell MT"/>
          <w:sz w:val="24"/>
          <w:szCs w:val="24"/>
        </w:rPr>
        <w:t xml:space="preserve">CI-127 </w:t>
      </w:r>
      <w:r w:rsidR="00507833" w:rsidRPr="00F24BC6">
        <w:rPr>
          <w:rFonts w:ascii="Bell MT" w:hAnsi="Bell MT"/>
          <w:sz w:val="24"/>
          <w:szCs w:val="24"/>
        </w:rPr>
        <w:t>(48)</w:t>
      </w:r>
      <w:r w:rsidRPr="00F24BC6">
        <w:rPr>
          <w:rFonts w:ascii="Bell MT" w:hAnsi="Bell MT"/>
          <w:sz w:val="24"/>
          <w:szCs w:val="24"/>
        </w:rPr>
        <w:t>, ensures</w:t>
      </w:r>
      <w:r w:rsidR="00507833" w:rsidRPr="00F24BC6">
        <w:rPr>
          <w:rFonts w:ascii="Bell MT" w:hAnsi="Bell MT"/>
          <w:sz w:val="24"/>
          <w:szCs w:val="24"/>
        </w:rPr>
        <w:t xml:space="preserve"> that </w:t>
      </w:r>
      <w:r w:rsidR="00DC172D" w:rsidRPr="00F24BC6">
        <w:rPr>
          <w:rFonts w:ascii="Bell MT" w:hAnsi="Bell MT"/>
          <w:sz w:val="24"/>
          <w:szCs w:val="24"/>
        </w:rPr>
        <w:t>EC’s</w:t>
      </w:r>
      <w:r w:rsidR="00507833" w:rsidRPr="00F24BC6">
        <w:rPr>
          <w:rFonts w:ascii="Bell MT" w:hAnsi="Bell MT"/>
          <w:sz w:val="24"/>
          <w:szCs w:val="24"/>
        </w:rPr>
        <w:t xml:space="preserve"> work is </w:t>
      </w:r>
      <w:r w:rsidR="000D1ECD" w:rsidRPr="00F24BC6">
        <w:rPr>
          <w:rFonts w:ascii="Bell MT" w:hAnsi="Bell MT"/>
          <w:sz w:val="24"/>
          <w:szCs w:val="24"/>
        </w:rPr>
        <w:t>unimpeded</w:t>
      </w:r>
      <w:r w:rsidR="006950E9" w:rsidRPr="00F24BC6">
        <w:rPr>
          <w:rFonts w:ascii="Bell MT" w:hAnsi="Bell MT"/>
          <w:sz w:val="24"/>
          <w:szCs w:val="24"/>
        </w:rPr>
        <w:t xml:space="preserve"> by Presidential Candidates and their Agents</w:t>
      </w:r>
      <w:r w:rsidR="000D1ECD" w:rsidRPr="00F24BC6">
        <w:rPr>
          <w:rFonts w:ascii="Bell MT" w:hAnsi="Bell MT"/>
          <w:sz w:val="24"/>
          <w:szCs w:val="24"/>
        </w:rPr>
        <w:t xml:space="preserve"> </w:t>
      </w:r>
      <w:r w:rsidR="006950E9" w:rsidRPr="00F24BC6">
        <w:rPr>
          <w:rFonts w:ascii="Bell MT" w:hAnsi="Bell MT"/>
          <w:sz w:val="24"/>
          <w:szCs w:val="24"/>
        </w:rPr>
        <w:t>nor</w:t>
      </w:r>
      <w:r w:rsidR="008F1C8A" w:rsidRPr="00F24BC6">
        <w:rPr>
          <w:rFonts w:ascii="Bell MT" w:hAnsi="Bell MT"/>
          <w:sz w:val="24"/>
          <w:szCs w:val="24"/>
        </w:rPr>
        <w:t xml:space="preserve"> by their presence or absence</w:t>
      </w:r>
      <w:r w:rsidR="00906B89" w:rsidRPr="00F24BC6">
        <w:rPr>
          <w:rFonts w:ascii="Bell MT" w:hAnsi="Bell MT"/>
          <w:sz w:val="24"/>
          <w:szCs w:val="24"/>
        </w:rPr>
        <w:t xml:space="preserve"> </w:t>
      </w:r>
      <w:r w:rsidR="00D25EEA" w:rsidRPr="00F24BC6">
        <w:rPr>
          <w:rFonts w:ascii="Bell MT" w:hAnsi="Bell MT"/>
          <w:sz w:val="24"/>
          <w:szCs w:val="24"/>
        </w:rPr>
        <w:t>can invalidate EC’s results</w:t>
      </w:r>
      <w:r w:rsidR="00E55291" w:rsidRPr="00F24BC6">
        <w:rPr>
          <w:rFonts w:ascii="Bell MT" w:hAnsi="Bell MT"/>
          <w:sz w:val="24"/>
          <w:szCs w:val="24"/>
        </w:rPr>
        <w:t xml:space="preserve">. </w:t>
      </w:r>
      <w:r w:rsidR="007A6F81" w:rsidRPr="00F24BC6">
        <w:rPr>
          <w:rFonts w:ascii="Bell MT" w:hAnsi="Bell MT"/>
          <w:sz w:val="24"/>
          <w:szCs w:val="24"/>
        </w:rPr>
        <w:t xml:space="preserve">EC is therefore </w:t>
      </w:r>
      <w:r w:rsidR="00906B89" w:rsidRPr="00F24BC6">
        <w:rPr>
          <w:rFonts w:ascii="Bell MT" w:hAnsi="Bell MT"/>
          <w:sz w:val="24"/>
          <w:szCs w:val="24"/>
        </w:rPr>
        <w:t>to clarify through SC by a Petitioner</w:t>
      </w:r>
      <w:r w:rsidR="00BF0908" w:rsidRPr="00F24BC6">
        <w:rPr>
          <w:rFonts w:ascii="Bell MT" w:hAnsi="Bell MT"/>
          <w:sz w:val="24"/>
          <w:szCs w:val="24"/>
        </w:rPr>
        <w:t xml:space="preserve"> </w:t>
      </w:r>
      <w:r w:rsidR="005E42F7" w:rsidRPr="00F24BC6">
        <w:rPr>
          <w:rFonts w:ascii="Bell MT" w:hAnsi="Bell MT"/>
          <w:sz w:val="24"/>
          <w:szCs w:val="24"/>
        </w:rPr>
        <w:t>if</w:t>
      </w:r>
      <w:r w:rsidR="00BF0908" w:rsidRPr="00F24BC6">
        <w:rPr>
          <w:rFonts w:ascii="Bell MT" w:hAnsi="Bell MT"/>
          <w:sz w:val="24"/>
          <w:szCs w:val="24"/>
        </w:rPr>
        <w:t xml:space="preserve"> ADR option fails</w:t>
      </w:r>
      <w:r w:rsidR="00216BA3" w:rsidRPr="00F24BC6">
        <w:rPr>
          <w:rFonts w:ascii="Bell MT" w:hAnsi="Bell MT"/>
          <w:sz w:val="24"/>
          <w:szCs w:val="24"/>
        </w:rPr>
        <w:t xml:space="preserve"> before 21 days after declaration.</w:t>
      </w:r>
    </w:p>
    <w:p w14:paraId="64DBAC7E" w14:textId="77777777" w:rsidR="00691D75" w:rsidRPr="00F24BC6" w:rsidRDefault="00691D75" w:rsidP="0010776F">
      <w:pPr>
        <w:jc w:val="both"/>
        <w:rPr>
          <w:rFonts w:ascii="Bell MT" w:hAnsi="Bell MT"/>
          <w:sz w:val="24"/>
          <w:szCs w:val="24"/>
        </w:rPr>
      </w:pPr>
    </w:p>
    <w:p w14:paraId="5A75470C" w14:textId="77777777" w:rsidR="00691D75" w:rsidRPr="00F24BC6" w:rsidRDefault="00691D75" w:rsidP="0010776F">
      <w:pPr>
        <w:pStyle w:val="ListParagraph"/>
        <w:numPr>
          <w:ilvl w:val="0"/>
          <w:numId w:val="1"/>
        </w:numPr>
        <w:jc w:val="both"/>
        <w:rPr>
          <w:rFonts w:ascii="Bell MT" w:hAnsi="Bell MT"/>
          <w:sz w:val="24"/>
          <w:szCs w:val="24"/>
        </w:rPr>
      </w:pPr>
      <w:r w:rsidRPr="00F24BC6">
        <w:rPr>
          <w:rFonts w:ascii="Bell MT" w:hAnsi="Bell MT"/>
          <w:sz w:val="24"/>
          <w:szCs w:val="24"/>
        </w:rPr>
        <w:t xml:space="preserve">It is very important that CI-127 is amended to include </w:t>
      </w:r>
      <w:r w:rsidR="00A5312D" w:rsidRPr="00F24BC6">
        <w:rPr>
          <w:rFonts w:ascii="Bell MT" w:hAnsi="Bell MT"/>
          <w:sz w:val="24"/>
          <w:szCs w:val="24"/>
        </w:rPr>
        <w:t>within</w:t>
      </w:r>
      <w:r w:rsidRPr="00F24BC6">
        <w:rPr>
          <w:rFonts w:ascii="Bell MT" w:hAnsi="Bell MT"/>
          <w:sz w:val="24"/>
          <w:szCs w:val="24"/>
        </w:rPr>
        <w:t xml:space="preserve"> </w:t>
      </w:r>
      <w:r w:rsidR="00216BA3" w:rsidRPr="00F24BC6">
        <w:rPr>
          <w:rFonts w:ascii="Bell MT" w:hAnsi="Bell MT"/>
          <w:sz w:val="24"/>
          <w:szCs w:val="24"/>
        </w:rPr>
        <w:t>21st</w:t>
      </w:r>
      <w:r w:rsidRPr="00F24BC6">
        <w:rPr>
          <w:rFonts w:ascii="Bell MT" w:hAnsi="Bell MT"/>
          <w:sz w:val="24"/>
          <w:szCs w:val="24"/>
        </w:rPr>
        <w:t xml:space="preserve"> day </w:t>
      </w:r>
      <w:r w:rsidR="00CC1461" w:rsidRPr="00F24BC6">
        <w:rPr>
          <w:rFonts w:ascii="Bell MT" w:hAnsi="Bell MT"/>
          <w:sz w:val="24"/>
          <w:szCs w:val="24"/>
        </w:rPr>
        <w:t xml:space="preserve">ADR option for </w:t>
      </w:r>
      <w:r w:rsidRPr="00F24BC6">
        <w:rPr>
          <w:rFonts w:ascii="Bell MT" w:hAnsi="Bell MT"/>
          <w:sz w:val="24"/>
          <w:szCs w:val="24"/>
        </w:rPr>
        <w:t>clarification by Petitioner and EC</w:t>
      </w:r>
      <w:r w:rsidR="00A577B8" w:rsidRPr="00F24BC6">
        <w:rPr>
          <w:rFonts w:ascii="Bell MT" w:hAnsi="Bell MT"/>
          <w:sz w:val="24"/>
          <w:szCs w:val="24"/>
        </w:rPr>
        <w:t>,</w:t>
      </w:r>
      <w:r w:rsidRPr="00F24BC6">
        <w:rPr>
          <w:rFonts w:ascii="Bell MT" w:hAnsi="Bell MT"/>
          <w:sz w:val="24"/>
          <w:szCs w:val="24"/>
        </w:rPr>
        <w:t xml:space="preserve"> before the 21 days mandatory petition to the SC</w:t>
      </w:r>
      <w:r w:rsidR="00216BA3" w:rsidRPr="00F24BC6">
        <w:rPr>
          <w:rFonts w:ascii="Bell MT" w:hAnsi="Bell MT"/>
          <w:sz w:val="24"/>
          <w:szCs w:val="24"/>
        </w:rPr>
        <w:t xml:space="preserve"> is due</w:t>
      </w:r>
      <w:r w:rsidRPr="00F24BC6">
        <w:rPr>
          <w:rFonts w:ascii="Bell MT" w:hAnsi="Bell MT"/>
          <w:sz w:val="24"/>
          <w:szCs w:val="24"/>
        </w:rPr>
        <w:t>.</w:t>
      </w:r>
      <w:r w:rsidR="00F2553F" w:rsidRPr="00F24BC6">
        <w:rPr>
          <w:rFonts w:ascii="Bell MT" w:hAnsi="Bell MT"/>
          <w:sz w:val="24"/>
          <w:szCs w:val="24"/>
        </w:rPr>
        <w:t xml:space="preserve"> </w:t>
      </w:r>
      <w:r w:rsidR="001F6E9C" w:rsidRPr="00F24BC6">
        <w:rPr>
          <w:rFonts w:ascii="Bell MT" w:hAnsi="Bell MT"/>
          <w:sz w:val="24"/>
          <w:szCs w:val="24"/>
        </w:rPr>
        <w:t>The EC should be made to make</w:t>
      </w:r>
      <w:r w:rsidR="0065727A" w:rsidRPr="00F24BC6">
        <w:rPr>
          <w:rFonts w:ascii="Bell MT" w:hAnsi="Bell MT"/>
          <w:sz w:val="24"/>
          <w:szCs w:val="24"/>
        </w:rPr>
        <w:t xml:space="preserve"> all </w:t>
      </w:r>
      <w:r w:rsidR="00E41F64" w:rsidRPr="00F24BC6">
        <w:rPr>
          <w:rFonts w:ascii="Bell MT" w:hAnsi="Bell MT"/>
          <w:sz w:val="24"/>
          <w:szCs w:val="24"/>
        </w:rPr>
        <w:t xml:space="preserve">original </w:t>
      </w:r>
      <w:r w:rsidR="0065727A" w:rsidRPr="00F24BC6">
        <w:rPr>
          <w:rFonts w:ascii="Bell MT" w:hAnsi="Bell MT"/>
          <w:sz w:val="24"/>
          <w:szCs w:val="24"/>
        </w:rPr>
        <w:t xml:space="preserve">copies of </w:t>
      </w:r>
      <w:r w:rsidR="009E3D89" w:rsidRPr="00F24BC6">
        <w:rPr>
          <w:rFonts w:ascii="Bell MT" w:hAnsi="Bell MT"/>
          <w:sz w:val="24"/>
          <w:szCs w:val="24"/>
        </w:rPr>
        <w:t xml:space="preserve">polling </w:t>
      </w:r>
      <w:r w:rsidR="0065727A" w:rsidRPr="00F24BC6">
        <w:rPr>
          <w:rFonts w:ascii="Bell MT" w:hAnsi="Bell MT"/>
          <w:sz w:val="24"/>
          <w:szCs w:val="24"/>
        </w:rPr>
        <w:t>station</w:t>
      </w:r>
      <w:r w:rsidR="009E3D89" w:rsidRPr="00F24BC6">
        <w:rPr>
          <w:rFonts w:ascii="Bell MT" w:hAnsi="Bell MT"/>
          <w:sz w:val="24"/>
          <w:szCs w:val="24"/>
        </w:rPr>
        <w:t xml:space="preserve">s pink sheets to all Presidential candidates at </w:t>
      </w:r>
      <w:r w:rsidR="006E7272" w:rsidRPr="00F24BC6">
        <w:rPr>
          <w:rFonts w:ascii="Bell MT" w:hAnsi="Bell MT"/>
          <w:sz w:val="24"/>
          <w:szCs w:val="24"/>
        </w:rPr>
        <w:t>EC’s</w:t>
      </w:r>
      <w:r w:rsidR="009E3D89" w:rsidRPr="00F24BC6">
        <w:rPr>
          <w:rFonts w:ascii="Bell MT" w:hAnsi="Bell MT"/>
          <w:sz w:val="24"/>
          <w:szCs w:val="24"/>
        </w:rPr>
        <w:t xml:space="preserve"> Headquarters 7 days after declaration.</w:t>
      </w:r>
    </w:p>
    <w:p w14:paraId="60337910" w14:textId="77777777" w:rsidR="00920D7F" w:rsidRPr="00F24BC6" w:rsidRDefault="00920D7F" w:rsidP="0010776F">
      <w:pPr>
        <w:jc w:val="both"/>
        <w:rPr>
          <w:rFonts w:ascii="Bell MT" w:hAnsi="Bell MT"/>
          <w:sz w:val="24"/>
          <w:szCs w:val="24"/>
        </w:rPr>
      </w:pPr>
    </w:p>
    <w:p w14:paraId="31B8559F" w14:textId="77777777" w:rsidR="00920D7F" w:rsidRPr="00F24BC6" w:rsidRDefault="001004D6" w:rsidP="0010776F">
      <w:pPr>
        <w:pStyle w:val="ListParagraph"/>
        <w:numPr>
          <w:ilvl w:val="0"/>
          <w:numId w:val="1"/>
        </w:numPr>
        <w:jc w:val="both"/>
        <w:rPr>
          <w:rFonts w:ascii="Bell MT" w:hAnsi="Bell MT"/>
          <w:sz w:val="24"/>
          <w:szCs w:val="24"/>
        </w:rPr>
      </w:pPr>
      <w:r w:rsidRPr="00F24BC6">
        <w:rPr>
          <w:rFonts w:ascii="Bell MT" w:hAnsi="Bell MT"/>
          <w:sz w:val="24"/>
          <w:szCs w:val="24"/>
        </w:rPr>
        <w:t>Petition should be clear to specific</w:t>
      </w:r>
      <w:r w:rsidR="00A6122A" w:rsidRPr="00F24BC6">
        <w:rPr>
          <w:rFonts w:ascii="Bell MT" w:hAnsi="Bell MT"/>
          <w:sz w:val="24"/>
          <w:szCs w:val="24"/>
        </w:rPr>
        <w:t xml:space="preserve"> Polling Stations and Collation Centres</w:t>
      </w:r>
      <w:r w:rsidR="00DF337A" w:rsidRPr="00F24BC6">
        <w:rPr>
          <w:rFonts w:ascii="Bell MT" w:hAnsi="Bell MT"/>
          <w:sz w:val="24"/>
          <w:szCs w:val="24"/>
        </w:rPr>
        <w:t xml:space="preserve"> for clarification and respective </w:t>
      </w:r>
      <w:r w:rsidR="00650CED" w:rsidRPr="00F24BC6">
        <w:rPr>
          <w:rFonts w:ascii="Bell MT" w:hAnsi="Bell MT"/>
          <w:sz w:val="24"/>
          <w:szCs w:val="24"/>
        </w:rPr>
        <w:t>Presiding and Returning Officers</w:t>
      </w:r>
      <w:r w:rsidR="008E4097" w:rsidRPr="00F24BC6">
        <w:rPr>
          <w:rFonts w:ascii="Bell MT" w:hAnsi="Bell MT"/>
          <w:sz w:val="24"/>
          <w:szCs w:val="24"/>
        </w:rPr>
        <w:t xml:space="preserve"> </w:t>
      </w:r>
      <w:r w:rsidR="00822727" w:rsidRPr="00F24BC6">
        <w:rPr>
          <w:rFonts w:ascii="Bell MT" w:hAnsi="Bell MT"/>
          <w:sz w:val="24"/>
          <w:szCs w:val="24"/>
        </w:rPr>
        <w:t xml:space="preserve">should be made responsible </w:t>
      </w:r>
      <w:r w:rsidR="008E4097" w:rsidRPr="00F24BC6">
        <w:rPr>
          <w:rFonts w:ascii="Bell MT" w:hAnsi="Bell MT"/>
          <w:sz w:val="24"/>
          <w:szCs w:val="24"/>
        </w:rPr>
        <w:t>through the Chairperson of EC.</w:t>
      </w:r>
    </w:p>
    <w:p w14:paraId="07B98371" w14:textId="77777777" w:rsidR="00920D7F" w:rsidRPr="00F24BC6" w:rsidRDefault="00920D7F" w:rsidP="0010776F">
      <w:pPr>
        <w:jc w:val="both"/>
        <w:rPr>
          <w:rFonts w:ascii="Bell MT" w:hAnsi="Bell MT"/>
          <w:sz w:val="24"/>
          <w:szCs w:val="24"/>
        </w:rPr>
      </w:pPr>
    </w:p>
    <w:p w14:paraId="72F42EE2" w14:textId="77777777" w:rsidR="00920D7F" w:rsidRPr="00F24BC6" w:rsidRDefault="00920D7F" w:rsidP="0010776F">
      <w:pPr>
        <w:pStyle w:val="ListParagraph"/>
        <w:numPr>
          <w:ilvl w:val="0"/>
          <w:numId w:val="1"/>
        </w:numPr>
        <w:jc w:val="both"/>
        <w:rPr>
          <w:rFonts w:ascii="Bell MT" w:hAnsi="Bell MT"/>
          <w:sz w:val="24"/>
          <w:szCs w:val="24"/>
        </w:rPr>
      </w:pPr>
      <w:r w:rsidRPr="00F24BC6">
        <w:rPr>
          <w:rFonts w:ascii="Bell MT" w:hAnsi="Bell MT"/>
          <w:sz w:val="24"/>
          <w:szCs w:val="24"/>
        </w:rPr>
        <w:t xml:space="preserve">CI-127 should be </w:t>
      </w:r>
      <w:r w:rsidR="003C7ADE" w:rsidRPr="00F24BC6">
        <w:rPr>
          <w:rFonts w:ascii="Bell MT" w:hAnsi="Bell MT"/>
          <w:sz w:val="24"/>
          <w:szCs w:val="24"/>
        </w:rPr>
        <w:t>amended for EC</w:t>
      </w:r>
      <w:r w:rsidR="00FE1B2B" w:rsidRPr="00F24BC6">
        <w:rPr>
          <w:rFonts w:ascii="Bell MT" w:hAnsi="Bell MT"/>
          <w:sz w:val="24"/>
          <w:szCs w:val="24"/>
        </w:rPr>
        <w:t xml:space="preserve"> to mandatorily catalogue all elections related malpractices to the Ministry of Interior for investigation and prosecution through the </w:t>
      </w:r>
      <w:r w:rsidR="007E0DB7" w:rsidRPr="00F24BC6">
        <w:rPr>
          <w:rFonts w:ascii="Bell MT" w:hAnsi="Bell MT"/>
          <w:sz w:val="24"/>
          <w:szCs w:val="24"/>
        </w:rPr>
        <w:t xml:space="preserve">office of </w:t>
      </w:r>
      <w:r w:rsidR="00FE1B2B" w:rsidRPr="00F24BC6">
        <w:rPr>
          <w:rFonts w:ascii="Bell MT" w:hAnsi="Bell MT"/>
          <w:sz w:val="24"/>
          <w:szCs w:val="24"/>
        </w:rPr>
        <w:t>Attorney General</w:t>
      </w:r>
      <w:r w:rsidR="001B275C" w:rsidRPr="00F24BC6">
        <w:rPr>
          <w:rFonts w:ascii="Bell MT" w:hAnsi="Bell MT"/>
          <w:sz w:val="24"/>
          <w:szCs w:val="24"/>
        </w:rPr>
        <w:t>.</w:t>
      </w:r>
      <w:r w:rsidR="00FE1B2B" w:rsidRPr="00F24BC6">
        <w:rPr>
          <w:rFonts w:ascii="Bell MT" w:hAnsi="Bell MT"/>
          <w:sz w:val="24"/>
          <w:szCs w:val="24"/>
        </w:rPr>
        <w:t xml:space="preserve"> </w:t>
      </w:r>
      <w:r w:rsidR="007E0DB7" w:rsidRPr="00F24BC6">
        <w:rPr>
          <w:rFonts w:ascii="Bell MT" w:hAnsi="Bell MT"/>
          <w:sz w:val="24"/>
          <w:szCs w:val="24"/>
        </w:rPr>
        <w:t xml:space="preserve">This is to </w:t>
      </w:r>
      <w:r w:rsidR="00FE1B2B" w:rsidRPr="00F24BC6">
        <w:rPr>
          <w:rFonts w:ascii="Bell MT" w:hAnsi="Bell MT"/>
          <w:sz w:val="24"/>
          <w:szCs w:val="24"/>
        </w:rPr>
        <w:t xml:space="preserve">ensure Justice and compensations to </w:t>
      </w:r>
      <w:r w:rsidR="003D790D" w:rsidRPr="00F24BC6">
        <w:rPr>
          <w:rFonts w:ascii="Bell MT" w:hAnsi="Bell MT"/>
          <w:sz w:val="24"/>
          <w:szCs w:val="24"/>
        </w:rPr>
        <w:t>victims who were genuinely exercising their constitutional rights to vote</w:t>
      </w:r>
      <w:r w:rsidR="007E0DB7" w:rsidRPr="00F24BC6">
        <w:rPr>
          <w:rFonts w:ascii="Bell MT" w:hAnsi="Bell MT"/>
          <w:sz w:val="24"/>
          <w:szCs w:val="24"/>
        </w:rPr>
        <w:t xml:space="preserve"> are pursued.</w:t>
      </w:r>
    </w:p>
    <w:p w14:paraId="1CB79415" w14:textId="77777777" w:rsidR="00EA3F99" w:rsidRPr="00F24BC6" w:rsidRDefault="00EA3F99" w:rsidP="0010776F">
      <w:pPr>
        <w:jc w:val="both"/>
        <w:rPr>
          <w:rFonts w:ascii="Bell MT" w:hAnsi="Bell MT"/>
          <w:sz w:val="24"/>
          <w:szCs w:val="24"/>
        </w:rPr>
      </w:pPr>
    </w:p>
    <w:sectPr w:rsidR="00EA3F99" w:rsidRPr="00F24BC6">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C91E" w14:textId="77777777" w:rsidR="00AE1E50" w:rsidRDefault="00AE1E50" w:rsidP="00001716">
      <w:r>
        <w:separator/>
      </w:r>
    </w:p>
  </w:endnote>
  <w:endnote w:type="continuationSeparator" w:id="0">
    <w:p w14:paraId="65A615CB" w14:textId="77777777" w:rsidR="00AE1E50" w:rsidRDefault="00AE1E50" w:rsidP="0000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altName w:val="Noto Sans Syriac Western"/>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0676338"/>
      <w:docPartObj>
        <w:docPartGallery w:val="Page Numbers (Bottom of Page)"/>
        <w:docPartUnique/>
      </w:docPartObj>
    </w:sdtPr>
    <w:sdtEndPr>
      <w:rPr>
        <w:rStyle w:val="PageNumber"/>
      </w:rPr>
    </w:sdtEndPr>
    <w:sdtContent>
      <w:p w14:paraId="1DD1A0D0" w14:textId="77777777" w:rsidR="00001716" w:rsidRDefault="00001716" w:rsidP="003E02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1308C8" w14:textId="77777777" w:rsidR="00001716" w:rsidRDefault="00001716" w:rsidP="00001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2254650"/>
      <w:docPartObj>
        <w:docPartGallery w:val="Page Numbers (Bottom of Page)"/>
        <w:docPartUnique/>
      </w:docPartObj>
    </w:sdtPr>
    <w:sdtEndPr>
      <w:rPr>
        <w:rStyle w:val="PageNumber"/>
      </w:rPr>
    </w:sdtEndPr>
    <w:sdtContent>
      <w:p w14:paraId="6340F383" w14:textId="77777777" w:rsidR="003E0240" w:rsidRDefault="003E0240" w:rsidP="00AF41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24F61">
          <w:rPr>
            <w:rStyle w:val="PageNumber"/>
            <w:noProof/>
          </w:rPr>
          <w:t>4</w:t>
        </w:r>
        <w:r>
          <w:rPr>
            <w:rStyle w:val="PageNumber"/>
          </w:rPr>
          <w:fldChar w:fldCharType="end"/>
        </w:r>
      </w:p>
    </w:sdtContent>
  </w:sdt>
  <w:p w14:paraId="4DCAC128" w14:textId="77777777" w:rsidR="00001716" w:rsidRPr="00783E97" w:rsidRDefault="00A0609E" w:rsidP="00001716">
    <w:pPr>
      <w:pStyle w:val="Footer"/>
      <w:ind w:right="360"/>
      <w:rPr>
        <w:i/>
      </w:rPr>
    </w:pPr>
    <w:r w:rsidRPr="00783E97">
      <w:rPr>
        <w:i/>
      </w:rPr>
      <w:t>BRIDGING 2020 ELECTION PETITION CI-99 BY JOY2012 TEAM 4</w:t>
    </w:r>
    <w:r w:rsidRPr="00783E97">
      <w:rPr>
        <w:i/>
        <w:vertAlign w:val="superscript"/>
      </w:rPr>
      <w:t>TH</w:t>
    </w:r>
    <w:r w:rsidRPr="00783E97">
      <w:rPr>
        <w:i/>
      </w:rPr>
      <w:t xml:space="preserve">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A885" w14:textId="77777777" w:rsidR="00AE1E50" w:rsidRDefault="00AE1E50" w:rsidP="00001716">
      <w:r>
        <w:separator/>
      </w:r>
    </w:p>
  </w:footnote>
  <w:footnote w:type="continuationSeparator" w:id="0">
    <w:p w14:paraId="52D94C7D" w14:textId="77777777" w:rsidR="00AE1E50" w:rsidRDefault="00AE1E50" w:rsidP="00001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3C98" w14:textId="77777777" w:rsidR="0052700A" w:rsidRDefault="0052700A">
    <w:pPr>
      <w:pStyle w:val="Header"/>
    </w:pPr>
    <w:r w:rsidRPr="0010776F">
      <w:rPr>
        <w:rFonts w:ascii="Bell MT" w:hAnsi="Bell MT"/>
        <w:noProof/>
        <w:lang w:val="en-US" w:eastAsia="en-US"/>
      </w:rPr>
      <w:drawing>
        <wp:anchor distT="36576" distB="36576" distL="36576" distR="36576" simplePos="0" relativeHeight="251659264" behindDoc="0" locked="0" layoutInCell="1" allowOverlap="1" wp14:anchorId="73A1A44C" wp14:editId="1B28FF4F">
          <wp:simplePos x="0" y="0"/>
          <wp:positionH relativeFrom="column">
            <wp:posOffset>-747252</wp:posOffset>
          </wp:positionH>
          <wp:positionV relativeFrom="paragraph">
            <wp:posOffset>-469245</wp:posOffset>
          </wp:positionV>
          <wp:extent cx="1100339" cy="953730"/>
          <wp:effectExtent l="0" t="0" r="508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0543" cy="9539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475B4"/>
    <w:multiLevelType w:val="hybridMultilevel"/>
    <w:tmpl w:val="99A6E4F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545F58"/>
    <w:multiLevelType w:val="hybridMultilevel"/>
    <w:tmpl w:val="08A878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45D"/>
    <w:rsid w:val="00001716"/>
    <w:rsid w:val="00004090"/>
    <w:rsid w:val="00005EF1"/>
    <w:rsid w:val="0000688A"/>
    <w:rsid w:val="00007719"/>
    <w:rsid w:val="000117CE"/>
    <w:rsid w:val="00011EEC"/>
    <w:rsid w:val="0002007D"/>
    <w:rsid w:val="000211FC"/>
    <w:rsid w:val="000228E5"/>
    <w:rsid w:val="00022CE0"/>
    <w:rsid w:val="00027936"/>
    <w:rsid w:val="00031A61"/>
    <w:rsid w:val="00031E89"/>
    <w:rsid w:val="00032EC0"/>
    <w:rsid w:val="00033267"/>
    <w:rsid w:val="00033BA3"/>
    <w:rsid w:val="0003542F"/>
    <w:rsid w:val="00035FAF"/>
    <w:rsid w:val="0004469F"/>
    <w:rsid w:val="00046F20"/>
    <w:rsid w:val="00047398"/>
    <w:rsid w:val="000510E8"/>
    <w:rsid w:val="000513EC"/>
    <w:rsid w:val="000521E4"/>
    <w:rsid w:val="000532C5"/>
    <w:rsid w:val="000536A1"/>
    <w:rsid w:val="00054E20"/>
    <w:rsid w:val="00057636"/>
    <w:rsid w:val="00060F01"/>
    <w:rsid w:val="00062F52"/>
    <w:rsid w:val="00063DFC"/>
    <w:rsid w:val="0006503C"/>
    <w:rsid w:val="00065049"/>
    <w:rsid w:val="000672FE"/>
    <w:rsid w:val="000731DC"/>
    <w:rsid w:val="000733AB"/>
    <w:rsid w:val="000742BD"/>
    <w:rsid w:val="0007565E"/>
    <w:rsid w:val="00076149"/>
    <w:rsid w:val="00083053"/>
    <w:rsid w:val="000833C8"/>
    <w:rsid w:val="00085AB0"/>
    <w:rsid w:val="00086BDF"/>
    <w:rsid w:val="00087A74"/>
    <w:rsid w:val="00091F1A"/>
    <w:rsid w:val="000922AD"/>
    <w:rsid w:val="000958D5"/>
    <w:rsid w:val="00096B95"/>
    <w:rsid w:val="00096C2A"/>
    <w:rsid w:val="0009738A"/>
    <w:rsid w:val="00097AAD"/>
    <w:rsid w:val="000A0B38"/>
    <w:rsid w:val="000A198A"/>
    <w:rsid w:val="000A23F1"/>
    <w:rsid w:val="000A2986"/>
    <w:rsid w:val="000A5D7B"/>
    <w:rsid w:val="000A7B62"/>
    <w:rsid w:val="000A7D23"/>
    <w:rsid w:val="000B0207"/>
    <w:rsid w:val="000B1A9E"/>
    <w:rsid w:val="000B2C02"/>
    <w:rsid w:val="000B3053"/>
    <w:rsid w:val="000B43A7"/>
    <w:rsid w:val="000B441A"/>
    <w:rsid w:val="000B55A7"/>
    <w:rsid w:val="000C0A29"/>
    <w:rsid w:val="000C0B6D"/>
    <w:rsid w:val="000C1E1F"/>
    <w:rsid w:val="000C236E"/>
    <w:rsid w:val="000C3BC9"/>
    <w:rsid w:val="000C4236"/>
    <w:rsid w:val="000D1DF8"/>
    <w:rsid w:val="000D1ECD"/>
    <w:rsid w:val="000D1FD1"/>
    <w:rsid w:val="000D3D13"/>
    <w:rsid w:val="000D40B6"/>
    <w:rsid w:val="000D47DA"/>
    <w:rsid w:val="000D4B15"/>
    <w:rsid w:val="000E1BCC"/>
    <w:rsid w:val="000E6352"/>
    <w:rsid w:val="000E6BE0"/>
    <w:rsid w:val="000E71B3"/>
    <w:rsid w:val="000F055E"/>
    <w:rsid w:val="000F1C5C"/>
    <w:rsid w:val="000F2ADA"/>
    <w:rsid w:val="000F4436"/>
    <w:rsid w:val="000F52ED"/>
    <w:rsid w:val="000F53D7"/>
    <w:rsid w:val="000F5BD2"/>
    <w:rsid w:val="001004D6"/>
    <w:rsid w:val="00101B96"/>
    <w:rsid w:val="001060EC"/>
    <w:rsid w:val="0010776F"/>
    <w:rsid w:val="001107BD"/>
    <w:rsid w:val="0011095C"/>
    <w:rsid w:val="001150A5"/>
    <w:rsid w:val="001163EA"/>
    <w:rsid w:val="00116FCB"/>
    <w:rsid w:val="0012075A"/>
    <w:rsid w:val="001207E4"/>
    <w:rsid w:val="001214D5"/>
    <w:rsid w:val="00123694"/>
    <w:rsid w:val="00124ACD"/>
    <w:rsid w:val="00125296"/>
    <w:rsid w:val="001263FC"/>
    <w:rsid w:val="0012761A"/>
    <w:rsid w:val="0012785A"/>
    <w:rsid w:val="00133982"/>
    <w:rsid w:val="001349DE"/>
    <w:rsid w:val="00135F2B"/>
    <w:rsid w:val="00140342"/>
    <w:rsid w:val="00140BC7"/>
    <w:rsid w:val="001445CF"/>
    <w:rsid w:val="00145AC0"/>
    <w:rsid w:val="00146C4B"/>
    <w:rsid w:val="00147860"/>
    <w:rsid w:val="00151A26"/>
    <w:rsid w:val="001533C0"/>
    <w:rsid w:val="00155741"/>
    <w:rsid w:val="001564BC"/>
    <w:rsid w:val="00156D7D"/>
    <w:rsid w:val="0016042D"/>
    <w:rsid w:val="00165A66"/>
    <w:rsid w:val="00167795"/>
    <w:rsid w:val="0017021E"/>
    <w:rsid w:val="00173B20"/>
    <w:rsid w:val="00174A56"/>
    <w:rsid w:val="00175930"/>
    <w:rsid w:val="001801AD"/>
    <w:rsid w:val="001817C6"/>
    <w:rsid w:val="00181AE8"/>
    <w:rsid w:val="0018376C"/>
    <w:rsid w:val="00184FC7"/>
    <w:rsid w:val="001866E1"/>
    <w:rsid w:val="00190FED"/>
    <w:rsid w:val="001920C0"/>
    <w:rsid w:val="00194EE7"/>
    <w:rsid w:val="00196707"/>
    <w:rsid w:val="00197109"/>
    <w:rsid w:val="001A3974"/>
    <w:rsid w:val="001A74FE"/>
    <w:rsid w:val="001B25A4"/>
    <w:rsid w:val="001B275C"/>
    <w:rsid w:val="001B2C8F"/>
    <w:rsid w:val="001B338D"/>
    <w:rsid w:val="001B451D"/>
    <w:rsid w:val="001B72FB"/>
    <w:rsid w:val="001C0B71"/>
    <w:rsid w:val="001C21AA"/>
    <w:rsid w:val="001C44B2"/>
    <w:rsid w:val="001C5D09"/>
    <w:rsid w:val="001C7968"/>
    <w:rsid w:val="001D0F6E"/>
    <w:rsid w:val="001D3986"/>
    <w:rsid w:val="001D5CA6"/>
    <w:rsid w:val="001D6CEE"/>
    <w:rsid w:val="001D7156"/>
    <w:rsid w:val="001E0850"/>
    <w:rsid w:val="001E22D6"/>
    <w:rsid w:val="001E2B5E"/>
    <w:rsid w:val="001E3867"/>
    <w:rsid w:val="001E458E"/>
    <w:rsid w:val="001E5024"/>
    <w:rsid w:val="001F0275"/>
    <w:rsid w:val="001F16CE"/>
    <w:rsid w:val="001F4838"/>
    <w:rsid w:val="001F6AFF"/>
    <w:rsid w:val="001F6E9C"/>
    <w:rsid w:val="001F75D2"/>
    <w:rsid w:val="00201B22"/>
    <w:rsid w:val="002020EF"/>
    <w:rsid w:val="00203DEC"/>
    <w:rsid w:val="0020446F"/>
    <w:rsid w:val="00205714"/>
    <w:rsid w:val="002065DC"/>
    <w:rsid w:val="00210EBE"/>
    <w:rsid w:val="002116DC"/>
    <w:rsid w:val="0021327D"/>
    <w:rsid w:val="002132D9"/>
    <w:rsid w:val="00215188"/>
    <w:rsid w:val="00215810"/>
    <w:rsid w:val="00216BA3"/>
    <w:rsid w:val="002226D5"/>
    <w:rsid w:val="00222813"/>
    <w:rsid w:val="0022288F"/>
    <w:rsid w:val="00225334"/>
    <w:rsid w:val="002253CC"/>
    <w:rsid w:val="002254EE"/>
    <w:rsid w:val="00225DFA"/>
    <w:rsid w:val="00231B3E"/>
    <w:rsid w:val="00231E0B"/>
    <w:rsid w:val="002416B0"/>
    <w:rsid w:val="002442BB"/>
    <w:rsid w:val="00244CFD"/>
    <w:rsid w:val="00247E69"/>
    <w:rsid w:val="00250C75"/>
    <w:rsid w:val="00251D94"/>
    <w:rsid w:val="0025483D"/>
    <w:rsid w:val="00255B31"/>
    <w:rsid w:val="00255FB0"/>
    <w:rsid w:val="00256100"/>
    <w:rsid w:val="002561FB"/>
    <w:rsid w:val="00260D54"/>
    <w:rsid w:val="00263910"/>
    <w:rsid w:val="00263BA7"/>
    <w:rsid w:val="0026538B"/>
    <w:rsid w:val="00265B97"/>
    <w:rsid w:val="00266301"/>
    <w:rsid w:val="0027057A"/>
    <w:rsid w:val="00271B2B"/>
    <w:rsid w:val="00271F92"/>
    <w:rsid w:val="00272933"/>
    <w:rsid w:val="00272B97"/>
    <w:rsid w:val="00274C7C"/>
    <w:rsid w:val="00275481"/>
    <w:rsid w:val="002765B3"/>
    <w:rsid w:val="00280171"/>
    <w:rsid w:val="0028125D"/>
    <w:rsid w:val="00282972"/>
    <w:rsid w:val="002869BD"/>
    <w:rsid w:val="0029115E"/>
    <w:rsid w:val="002917DA"/>
    <w:rsid w:val="0029341A"/>
    <w:rsid w:val="002949E0"/>
    <w:rsid w:val="00296416"/>
    <w:rsid w:val="002A1011"/>
    <w:rsid w:val="002A26EB"/>
    <w:rsid w:val="002A4312"/>
    <w:rsid w:val="002A55A3"/>
    <w:rsid w:val="002A5762"/>
    <w:rsid w:val="002A57DE"/>
    <w:rsid w:val="002A6951"/>
    <w:rsid w:val="002B0271"/>
    <w:rsid w:val="002B0BAD"/>
    <w:rsid w:val="002B0F63"/>
    <w:rsid w:val="002B26C4"/>
    <w:rsid w:val="002B2EF1"/>
    <w:rsid w:val="002B2F57"/>
    <w:rsid w:val="002B3162"/>
    <w:rsid w:val="002B3E1E"/>
    <w:rsid w:val="002B5890"/>
    <w:rsid w:val="002C09B1"/>
    <w:rsid w:val="002C23E6"/>
    <w:rsid w:val="002C27E4"/>
    <w:rsid w:val="002C4507"/>
    <w:rsid w:val="002D1436"/>
    <w:rsid w:val="002D2FE5"/>
    <w:rsid w:val="002D5A0D"/>
    <w:rsid w:val="002D5C18"/>
    <w:rsid w:val="002D5E55"/>
    <w:rsid w:val="002D7DF7"/>
    <w:rsid w:val="002E224F"/>
    <w:rsid w:val="002E2965"/>
    <w:rsid w:val="002E341E"/>
    <w:rsid w:val="002E521A"/>
    <w:rsid w:val="002F1F0B"/>
    <w:rsid w:val="002F2368"/>
    <w:rsid w:val="002F3F9F"/>
    <w:rsid w:val="002F7933"/>
    <w:rsid w:val="00307287"/>
    <w:rsid w:val="0030799C"/>
    <w:rsid w:val="00311189"/>
    <w:rsid w:val="003117F8"/>
    <w:rsid w:val="00312EAC"/>
    <w:rsid w:val="0031456E"/>
    <w:rsid w:val="00314887"/>
    <w:rsid w:val="00316922"/>
    <w:rsid w:val="00317650"/>
    <w:rsid w:val="00317CD4"/>
    <w:rsid w:val="00320FE4"/>
    <w:rsid w:val="00322CA9"/>
    <w:rsid w:val="00325E3A"/>
    <w:rsid w:val="00336BDA"/>
    <w:rsid w:val="00337131"/>
    <w:rsid w:val="00337DF0"/>
    <w:rsid w:val="0034181A"/>
    <w:rsid w:val="003425A5"/>
    <w:rsid w:val="00345F77"/>
    <w:rsid w:val="0034771C"/>
    <w:rsid w:val="00347FAF"/>
    <w:rsid w:val="00351343"/>
    <w:rsid w:val="00351920"/>
    <w:rsid w:val="00354C9E"/>
    <w:rsid w:val="00357571"/>
    <w:rsid w:val="0036305C"/>
    <w:rsid w:val="00363074"/>
    <w:rsid w:val="003652A9"/>
    <w:rsid w:val="00367540"/>
    <w:rsid w:val="003706B0"/>
    <w:rsid w:val="00372596"/>
    <w:rsid w:val="003725A0"/>
    <w:rsid w:val="003743EE"/>
    <w:rsid w:val="00375069"/>
    <w:rsid w:val="003754F4"/>
    <w:rsid w:val="00375B54"/>
    <w:rsid w:val="00376877"/>
    <w:rsid w:val="00376EB3"/>
    <w:rsid w:val="003834FE"/>
    <w:rsid w:val="0038375B"/>
    <w:rsid w:val="00387316"/>
    <w:rsid w:val="00387D2E"/>
    <w:rsid w:val="003900E4"/>
    <w:rsid w:val="00391738"/>
    <w:rsid w:val="00394B60"/>
    <w:rsid w:val="00395A24"/>
    <w:rsid w:val="00396EBB"/>
    <w:rsid w:val="003A0DD4"/>
    <w:rsid w:val="003A0EC9"/>
    <w:rsid w:val="003A11EC"/>
    <w:rsid w:val="003A6E27"/>
    <w:rsid w:val="003A7F47"/>
    <w:rsid w:val="003B0147"/>
    <w:rsid w:val="003B0D46"/>
    <w:rsid w:val="003B0DE0"/>
    <w:rsid w:val="003B0F41"/>
    <w:rsid w:val="003B27CC"/>
    <w:rsid w:val="003B2858"/>
    <w:rsid w:val="003B2E44"/>
    <w:rsid w:val="003B6E1F"/>
    <w:rsid w:val="003B76C3"/>
    <w:rsid w:val="003B77B1"/>
    <w:rsid w:val="003C033C"/>
    <w:rsid w:val="003C11BF"/>
    <w:rsid w:val="003C2B02"/>
    <w:rsid w:val="003C4D41"/>
    <w:rsid w:val="003C6400"/>
    <w:rsid w:val="003C708D"/>
    <w:rsid w:val="003C7ADE"/>
    <w:rsid w:val="003D06E9"/>
    <w:rsid w:val="003D1A44"/>
    <w:rsid w:val="003D1E4C"/>
    <w:rsid w:val="003D4DD8"/>
    <w:rsid w:val="003D790D"/>
    <w:rsid w:val="003E0099"/>
    <w:rsid w:val="003E0240"/>
    <w:rsid w:val="003E146C"/>
    <w:rsid w:val="003E59BB"/>
    <w:rsid w:val="003E656F"/>
    <w:rsid w:val="003E6D43"/>
    <w:rsid w:val="003F1C79"/>
    <w:rsid w:val="003F2523"/>
    <w:rsid w:val="003F28BB"/>
    <w:rsid w:val="003F3930"/>
    <w:rsid w:val="003F6CC4"/>
    <w:rsid w:val="003F77B8"/>
    <w:rsid w:val="003F7AC9"/>
    <w:rsid w:val="00402030"/>
    <w:rsid w:val="00402D16"/>
    <w:rsid w:val="004107F3"/>
    <w:rsid w:val="00410844"/>
    <w:rsid w:val="004114F6"/>
    <w:rsid w:val="0042629C"/>
    <w:rsid w:val="00426A9C"/>
    <w:rsid w:val="004274EF"/>
    <w:rsid w:val="00431A30"/>
    <w:rsid w:val="00432030"/>
    <w:rsid w:val="004407D0"/>
    <w:rsid w:val="00442805"/>
    <w:rsid w:val="00443982"/>
    <w:rsid w:val="004449F2"/>
    <w:rsid w:val="004458D9"/>
    <w:rsid w:val="004468D5"/>
    <w:rsid w:val="00450FD0"/>
    <w:rsid w:val="004513DE"/>
    <w:rsid w:val="004516E7"/>
    <w:rsid w:val="00451F22"/>
    <w:rsid w:val="004566F5"/>
    <w:rsid w:val="00460090"/>
    <w:rsid w:val="00460376"/>
    <w:rsid w:val="00460BD4"/>
    <w:rsid w:val="004614E8"/>
    <w:rsid w:val="00461518"/>
    <w:rsid w:val="00463048"/>
    <w:rsid w:val="004649F9"/>
    <w:rsid w:val="00464F55"/>
    <w:rsid w:val="00466364"/>
    <w:rsid w:val="0046647C"/>
    <w:rsid w:val="00466880"/>
    <w:rsid w:val="00472767"/>
    <w:rsid w:val="00474D9A"/>
    <w:rsid w:val="00474F3E"/>
    <w:rsid w:val="00475597"/>
    <w:rsid w:val="004764A8"/>
    <w:rsid w:val="00476E3B"/>
    <w:rsid w:val="004806CB"/>
    <w:rsid w:val="004810A6"/>
    <w:rsid w:val="00484BD1"/>
    <w:rsid w:val="00485967"/>
    <w:rsid w:val="00486035"/>
    <w:rsid w:val="00487866"/>
    <w:rsid w:val="004901BF"/>
    <w:rsid w:val="0049021C"/>
    <w:rsid w:val="004908F5"/>
    <w:rsid w:val="004919F6"/>
    <w:rsid w:val="00491B46"/>
    <w:rsid w:val="004927DD"/>
    <w:rsid w:val="00492D7F"/>
    <w:rsid w:val="00494AB1"/>
    <w:rsid w:val="0049613D"/>
    <w:rsid w:val="00496A26"/>
    <w:rsid w:val="00496D67"/>
    <w:rsid w:val="00497AC6"/>
    <w:rsid w:val="004A0334"/>
    <w:rsid w:val="004A036A"/>
    <w:rsid w:val="004A04A8"/>
    <w:rsid w:val="004A0682"/>
    <w:rsid w:val="004A0856"/>
    <w:rsid w:val="004A1C35"/>
    <w:rsid w:val="004A2907"/>
    <w:rsid w:val="004A4727"/>
    <w:rsid w:val="004A487B"/>
    <w:rsid w:val="004A54F8"/>
    <w:rsid w:val="004A7AA0"/>
    <w:rsid w:val="004B0156"/>
    <w:rsid w:val="004B0818"/>
    <w:rsid w:val="004B0961"/>
    <w:rsid w:val="004B1475"/>
    <w:rsid w:val="004B2882"/>
    <w:rsid w:val="004B2E2A"/>
    <w:rsid w:val="004B4112"/>
    <w:rsid w:val="004B4AA6"/>
    <w:rsid w:val="004B74A2"/>
    <w:rsid w:val="004C1F0C"/>
    <w:rsid w:val="004C441F"/>
    <w:rsid w:val="004C7304"/>
    <w:rsid w:val="004D06B6"/>
    <w:rsid w:val="004D2EB5"/>
    <w:rsid w:val="004E1153"/>
    <w:rsid w:val="004E3290"/>
    <w:rsid w:val="004E6DBB"/>
    <w:rsid w:val="004E7808"/>
    <w:rsid w:val="004E7B07"/>
    <w:rsid w:val="004F1779"/>
    <w:rsid w:val="004F207E"/>
    <w:rsid w:val="004F2535"/>
    <w:rsid w:val="004F48B1"/>
    <w:rsid w:val="004F585A"/>
    <w:rsid w:val="004F638B"/>
    <w:rsid w:val="004F6E52"/>
    <w:rsid w:val="005011D5"/>
    <w:rsid w:val="005014D1"/>
    <w:rsid w:val="0050268B"/>
    <w:rsid w:val="00502709"/>
    <w:rsid w:val="00502E32"/>
    <w:rsid w:val="0050452B"/>
    <w:rsid w:val="005066B4"/>
    <w:rsid w:val="005069D9"/>
    <w:rsid w:val="00507833"/>
    <w:rsid w:val="00507C4D"/>
    <w:rsid w:val="00510570"/>
    <w:rsid w:val="00511C27"/>
    <w:rsid w:val="00511CEF"/>
    <w:rsid w:val="00513D5A"/>
    <w:rsid w:val="00515ACA"/>
    <w:rsid w:val="0051723F"/>
    <w:rsid w:val="005212D5"/>
    <w:rsid w:val="005215AC"/>
    <w:rsid w:val="00524F61"/>
    <w:rsid w:val="00525A79"/>
    <w:rsid w:val="00525CDC"/>
    <w:rsid w:val="00525F62"/>
    <w:rsid w:val="00526272"/>
    <w:rsid w:val="0052700A"/>
    <w:rsid w:val="00527424"/>
    <w:rsid w:val="005275BD"/>
    <w:rsid w:val="005370BD"/>
    <w:rsid w:val="005375FF"/>
    <w:rsid w:val="00541432"/>
    <w:rsid w:val="0054264D"/>
    <w:rsid w:val="00543D45"/>
    <w:rsid w:val="00545D8E"/>
    <w:rsid w:val="0054625E"/>
    <w:rsid w:val="00552786"/>
    <w:rsid w:val="00556F8D"/>
    <w:rsid w:val="00560935"/>
    <w:rsid w:val="00561DBA"/>
    <w:rsid w:val="005632B0"/>
    <w:rsid w:val="0056345D"/>
    <w:rsid w:val="00564B0A"/>
    <w:rsid w:val="005667EA"/>
    <w:rsid w:val="0056759F"/>
    <w:rsid w:val="00573D17"/>
    <w:rsid w:val="00575B72"/>
    <w:rsid w:val="0057723F"/>
    <w:rsid w:val="00582F4B"/>
    <w:rsid w:val="00592C53"/>
    <w:rsid w:val="00596B24"/>
    <w:rsid w:val="005A0616"/>
    <w:rsid w:val="005A461E"/>
    <w:rsid w:val="005B0476"/>
    <w:rsid w:val="005B061E"/>
    <w:rsid w:val="005B0D5B"/>
    <w:rsid w:val="005B1273"/>
    <w:rsid w:val="005B437D"/>
    <w:rsid w:val="005C022A"/>
    <w:rsid w:val="005C3CF8"/>
    <w:rsid w:val="005C4D8B"/>
    <w:rsid w:val="005C4EC2"/>
    <w:rsid w:val="005C5D46"/>
    <w:rsid w:val="005C62CF"/>
    <w:rsid w:val="005C645F"/>
    <w:rsid w:val="005C6DEF"/>
    <w:rsid w:val="005D0989"/>
    <w:rsid w:val="005D09EF"/>
    <w:rsid w:val="005D1D5D"/>
    <w:rsid w:val="005D3649"/>
    <w:rsid w:val="005D4885"/>
    <w:rsid w:val="005E1D11"/>
    <w:rsid w:val="005E1E9F"/>
    <w:rsid w:val="005E2937"/>
    <w:rsid w:val="005E42F7"/>
    <w:rsid w:val="005E4E90"/>
    <w:rsid w:val="005E6667"/>
    <w:rsid w:val="005E67BD"/>
    <w:rsid w:val="005E7A16"/>
    <w:rsid w:val="005F07B7"/>
    <w:rsid w:val="005F1FB2"/>
    <w:rsid w:val="005F4222"/>
    <w:rsid w:val="005F5330"/>
    <w:rsid w:val="00600D8F"/>
    <w:rsid w:val="006023C9"/>
    <w:rsid w:val="00616ED8"/>
    <w:rsid w:val="006175BB"/>
    <w:rsid w:val="006179C5"/>
    <w:rsid w:val="0062256F"/>
    <w:rsid w:val="00623619"/>
    <w:rsid w:val="00625AB3"/>
    <w:rsid w:val="00625DE6"/>
    <w:rsid w:val="00627718"/>
    <w:rsid w:val="00630363"/>
    <w:rsid w:val="00630FD7"/>
    <w:rsid w:val="006317FE"/>
    <w:rsid w:val="00632BA9"/>
    <w:rsid w:val="00632C54"/>
    <w:rsid w:val="00632F27"/>
    <w:rsid w:val="00640978"/>
    <w:rsid w:val="006422FA"/>
    <w:rsid w:val="00642E03"/>
    <w:rsid w:val="006439DA"/>
    <w:rsid w:val="00644520"/>
    <w:rsid w:val="00644F99"/>
    <w:rsid w:val="0064555F"/>
    <w:rsid w:val="006456ED"/>
    <w:rsid w:val="00646003"/>
    <w:rsid w:val="00650CED"/>
    <w:rsid w:val="0065126A"/>
    <w:rsid w:val="00652365"/>
    <w:rsid w:val="00653C82"/>
    <w:rsid w:val="006563F5"/>
    <w:rsid w:val="0065727A"/>
    <w:rsid w:val="00657D1B"/>
    <w:rsid w:val="006609FF"/>
    <w:rsid w:val="00660CD0"/>
    <w:rsid w:val="00661847"/>
    <w:rsid w:val="00674255"/>
    <w:rsid w:val="0067624E"/>
    <w:rsid w:val="00676FCC"/>
    <w:rsid w:val="00680ED8"/>
    <w:rsid w:val="0068166B"/>
    <w:rsid w:val="0068340F"/>
    <w:rsid w:val="00685AAE"/>
    <w:rsid w:val="006862FA"/>
    <w:rsid w:val="00691681"/>
    <w:rsid w:val="00691D75"/>
    <w:rsid w:val="00691DCC"/>
    <w:rsid w:val="00691DD7"/>
    <w:rsid w:val="0069255B"/>
    <w:rsid w:val="006950E9"/>
    <w:rsid w:val="006965EA"/>
    <w:rsid w:val="006A177F"/>
    <w:rsid w:val="006A5306"/>
    <w:rsid w:val="006A6702"/>
    <w:rsid w:val="006B02A5"/>
    <w:rsid w:val="006B0911"/>
    <w:rsid w:val="006B103F"/>
    <w:rsid w:val="006B2063"/>
    <w:rsid w:val="006B2574"/>
    <w:rsid w:val="006B31D2"/>
    <w:rsid w:val="006B5532"/>
    <w:rsid w:val="006C6CF4"/>
    <w:rsid w:val="006C74C5"/>
    <w:rsid w:val="006D208A"/>
    <w:rsid w:val="006D343C"/>
    <w:rsid w:val="006D3E52"/>
    <w:rsid w:val="006D5772"/>
    <w:rsid w:val="006D6288"/>
    <w:rsid w:val="006D7158"/>
    <w:rsid w:val="006E0170"/>
    <w:rsid w:val="006E1D82"/>
    <w:rsid w:val="006E27BB"/>
    <w:rsid w:val="006E4BC2"/>
    <w:rsid w:val="006E4D0F"/>
    <w:rsid w:val="006E7272"/>
    <w:rsid w:val="006F01EA"/>
    <w:rsid w:val="006F0C63"/>
    <w:rsid w:val="006F49FC"/>
    <w:rsid w:val="006F5B73"/>
    <w:rsid w:val="006F7FEF"/>
    <w:rsid w:val="00700964"/>
    <w:rsid w:val="00702BA4"/>
    <w:rsid w:val="007051C7"/>
    <w:rsid w:val="007070F6"/>
    <w:rsid w:val="007105CE"/>
    <w:rsid w:val="00710CA2"/>
    <w:rsid w:val="00713A1B"/>
    <w:rsid w:val="00714818"/>
    <w:rsid w:val="00716D8C"/>
    <w:rsid w:val="00717917"/>
    <w:rsid w:val="0072020E"/>
    <w:rsid w:val="0072089C"/>
    <w:rsid w:val="00722C2B"/>
    <w:rsid w:val="00725055"/>
    <w:rsid w:val="00727900"/>
    <w:rsid w:val="00731BB0"/>
    <w:rsid w:val="00732829"/>
    <w:rsid w:val="00732DBF"/>
    <w:rsid w:val="00733037"/>
    <w:rsid w:val="00735FC1"/>
    <w:rsid w:val="0073790F"/>
    <w:rsid w:val="0074220B"/>
    <w:rsid w:val="007505BC"/>
    <w:rsid w:val="0075400B"/>
    <w:rsid w:val="00755066"/>
    <w:rsid w:val="007554AA"/>
    <w:rsid w:val="00755B6E"/>
    <w:rsid w:val="00756312"/>
    <w:rsid w:val="007571B6"/>
    <w:rsid w:val="00760B41"/>
    <w:rsid w:val="00760BFA"/>
    <w:rsid w:val="0076232E"/>
    <w:rsid w:val="00764170"/>
    <w:rsid w:val="007656ED"/>
    <w:rsid w:val="00765B72"/>
    <w:rsid w:val="0076612A"/>
    <w:rsid w:val="00770DD4"/>
    <w:rsid w:val="007714FF"/>
    <w:rsid w:val="00772A8F"/>
    <w:rsid w:val="00773D34"/>
    <w:rsid w:val="00776F1A"/>
    <w:rsid w:val="00777EF0"/>
    <w:rsid w:val="0078201D"/>
    <w:rsid w:val="00783938"/>
    <w:rsid w:val="00783E97"/>
    <w:rsid w:val="00784D39"/>
    <w:rsid w:val="007900E1"/>
    <w:rsid w:val="00790FAE"/>
    <w:rsid w:val="0079157F"/>
    <w:rsid w:val="007952C8"/>
    <w:rsid w:val="0079562A"/>
    <w:rsid w:val="00796CA0"/>
    <w:rsid w:val="007A04F6"/>
    <w:rsid w:val="007A34DD"/>
    <w:rsid w:val="007A37F8"/>
    <w:rsid w:val="007A3E37"/>
    <w:rsid w:val="007A426B"/>
    <w:rsid w:val="007A5185"/>
    <w:rsid w:val="007A5A43"/>
    <w:rsid w:val="007A6138"/>
    <w:rsid w:val="007A6F81"/>
    <w:rsid w:val="007A6FA9"/>
    <w:rsid w:val="007A7AC7"/>
    <w:rsid w:val="007A7F8F"/>
    <w:rsid w:val="007B0501"/>
    <w:rsid w:val="007B399F"/>
    <w:rsid w:val="007B4177"/>
    <w:rsid w:val="007C0BB3"/>
    <w:rsid w:val="007C167E"/>
    <w:rsid w:val="007C2239"/>
    <w:rsid w:val="007C257D"/>
    <w:rsid w:val="007C4173"/>
    <w:rsid w:val="007C5A38"/>
    <w:rsid w:val="007C7619"/>
    <w:rsid w:val="007D10E3"/>
    <w:rsid w:val="007D42A4"/>
    <w:rsid w:val="007D5ED6"/>
    <w:rsid w:val="007D7571"/>
    <w:rsid w:val="007D7CA9"/>
    <w:rsid w:val="007E0DB7"/>
    <w:rsid w:val="007E2552"/>
    <w:rsid w:val="007E2585"/>
    <w:rsid w:val="007E2703"/>
    <w:rsid w:val="007E5B0B"/>
    <w:rsid w:val="007E6EB3"/>
    <w:rsid w:val="007F0207"/>
    <w:rsid w:val="007F203F"/>
    <w:rsid w:val="0080042B"/>
    <w:rsid w:val="00801956"/>
    <w:rsid w:val="00803FF6"/>
    <w:rsid w:val="008053C9"/>
    <w:rsid w:val="008060AE"/>
    <w:rsid w:val="00806347"/>
    <w:rsid w:val="00806AD2"/>
    <w:rsid w:val="00806FF8"/>
    <w:rsid w:val="0081354E"/>
    <w:rsid w:val="00814A72"/>
    <w:rsid w:val="00815E9A"/>
    <w:rsid w:val="008219FD"/>
    <w:rsid w:val="00821B55"/>
    <w:rsid w:val="00822105"/>
    <w:rsid w:val="00822727"/>
    <w:rsid w:val="00824B82"/>
    <w:rsid w:val="008409AF"/>
    <w:rsid w:val="00840C1C"/>
    <w:rsid w:val="00841E96"/>
    <w:rsid w:val="00847C3A"/>
    <w:rsid w:val="00850E86"/>
    <w:rsid w:val="00851808"/>
    <w:rsid w:val="00853085"/>
    <w:rsid w:val="0085703B"/>
    <w:rsid w:val="00857461"/>
    <w:rsid w:val="00860133"/>
    <w:rsid w:val="008604C2"/>
    <w:rsid w:val="008640C0"/>
    <w:rsid w:val="00865992"/>
    <w:rsid w:val="00866040"/>
    <w:rsid w:val="00866BDC"/>
    <w:rsid w:val="00870ECA"/>
    <w:rsid w:val="00871857"/>
    <w:rsid w:val="00873F7B"/>
    <w:rsid w:val="008760CD"/>
    <w:rsid w:val="008775C1"/>
    <w:rsid w:val="00877BCF"/>
    <w:rsid w:val="00880A0A"/>
    <w:rsid w:val="008845A5"/>
    <w:rsid w:val="0088527E"/>
    <w:rsid w:val="00885D11"/>
    <w:rsid w:val="00886326"/>
    <w:rsid w:val="008873AF"/>
    <w:rsid w:val="0089054B"/>
    <w:rsid w:val="00891442"/>
    <w:rsid w:val="008926D9"/>
    <w:rsid w:val="00893984"/>
    <w:rsid w:val="00895266"/>
    <w:rsid w:val="00895684"/>
    <w:rsid w:val="00896B07"/>
    <w:rsid w:val="008A2E3B"/>
    <w:rsid w:val="008A3EE2"/>
    <w:rsid w:val="008A6610"/>
    <w:rsid w:val="008A76C0"/>
    <w:rsid w:val="008B0195"/>
    <w:rsid w:val="008B04F9"/>
    <w:rsid w:val="008B1FD0"/>
    <w:rsid w:val="008B39E8"/>
    <w:rsid w:val="008B48C0"/>
    <w:rsid w:val="008B5A9F"/>
    <w:rsid w:val="008B6021"/>
    <w:rsid w:val="008B64DD"/>
    <w:rsid w:val="008B7BC3"/>
    <w:rsid w:val="008C06CA"/>
    <w:rsid w:val="008C13D2"/>
    <w:rsid w:val="008C30DA"/>
    <w:rsid w:val="008C3D4E"/>
    <w:rsid w:val="008C5867"/>
    <w:rsid w:val="008C5F81"/>
    <w:rsid w:val="008C792E"/>
    <w:rsid w:val="008D1D10"/>
    <w:rsid w:val="008D571C"/>
    <w:rsid w:val="008D7211"/>
    <w:rsid w:val="008E10C5"/>
    <w:rsid w:val="008E1E0F"/>
    <w:rsid w:val="008E39BF"/>
    <w:rsid w:val="008E4097"/>
    <w:rsid w:val="008E6D40"/>
    <w:rsid w:val="008F1C8A"/>
    <w:rsid w:val="008F36EE"/>
    <w:rsid w:val="008F70AD"/>
    <w:rsid w:val="00906B89"/>
    <w:rsid w:val="009079D9"/>
    <w:rsid w:val="009131F3"/>
    <w:rsid w:val="00914FE4"/>
    <w:rsid w:val="00915F10"/>
    <w:rsid w:val="00917478"/>
    <w:rsid w:val="00917C84"/>
    <w:rsid w:val="00920A87"/>
    <w:rsid w:val="00920D7F"/>
    <w:rsid w:val="00921231"/>
    <w:rsid w:val="00921723"/>
    <w:rsid w:val="00922445"/>
    <w:rsid w:val="009228B0"/>
    <w:rsid w:val="00922C62"/>
    <w:rsid w:val="0092553C"/>
    <w:rsid w:val="00925CE5"/>
    <w:rsid w:val="0093030D"/>
    <w:rsid w:val="00935C5D"/>
    <w:rsid w:val="0093632F"/>
    <w:rsid w:val="00936693"/>
    <w:rsid w:val="00940C85"/>
    <w:rsid w:val="0094130D"/>
    <w:rsid w:val="009436C3"/>
    <w:rsid w:val="00947711"/>
    <w:rsid w:val="00955E70"/>
    <w:rsid w:val="009564C0"/>
    <w:rsid w:val="00956D0E"/>
    <w:rsid w:val="00957771"/>
    <w:rsid w:val="00962715"/>
    <w:rsid w:val="00963510"/>
    <w:rsid w:val="0096627D"/>
    <w:rsid w:val="009708B0"/>
    <w:rsid w:val="00970BC1"/>
    <w:rsid w:val="009711DD"/>
    <w:rsid w:val="0097596D"/>
    <w:rsid w:val="00976299"/>
    <w:rsid w:val="00976C44"/>
    <w:rsid w:val="0097759D"/>
    <w:rsid w:val="00980108"/>
    <w:rsid w:val="00983EA9"/>
    <w:rsid w:val="00986B1E"/>
    <w:rsid w:val="00991C24"/>
    <w:rsid w:val="00991F7C"/>
    <w:rsid w:val="00994894"/>
    <w:rsid w:val="00994D1F"/>
    <w:rsid w:val="00997B4C"/>
    <w:rsid w:val="009A28ED"/>
    <w:rsid w:val="009A2B95"/>
    <w:rsid w:val="009A3681"/>
    <w:rsid w:val="009A3A90"/>
    <w:rsid w:val="009A5419"/>
    <w:rsid w:val="009A75E7"/>
    <w:rsid w:val="009B168F"/>
    <w:rsid w:val="009B2066"/>
    <w:rsid w:val="009B73D2"/>
    <w:rsid w:val="009C162B"/>
    <w:rsid w:val="009C30DF"/>
    <w:rsid w:val="009C3238"/>
    <w:rsid w:val="009C32E8"/>
    <w:rsid w:val="009C4711"/>
    <w:rsid w:val="009C4C34"/>
    <w:rsid w:val="009C577D"/>
    <w:rsid w:val="009C621B"/>
    <w:rsid w:val="009C771D"/>
    <w:rsid w:val="009D30B4"/>
    <w:rsid w:val="009D3B85"/>
    <w:rsid w:val="009D5C22"/>
    <w:rsid w:val="009D798E"/>
    <w:rsid w:val="009E08E3"/>
    <w:rsid w:val="009E10CE"/>
    <w:rsid w:val="009E1425"/>
    <w:rsid w:val="009E14D3"/>
    <w:rsid w:val="009E1BEB"/>
    <w:rsid w:val="009E3D89"/>
    <w:rsid w:val="009E5A63"/>
    <w:rsid w:val="009F018C"/>
    <w:rsid w:val="009F1110"/>
    <w:rsid w:val="00A007FC"/>
    <w:rsid w:val="00A00AB2"/>
    <w:rsid w:val="00A00E85"/>
    <w:rsid w:val="00A011AC"/>
    <w:rsid w:val="00A015E2"/>
    <w:rsid w:val="00A01A16"/>
    <w:rsid w:val="00A02BB5"/>
    <w:rsid w:val="00A03790"/>
    <w:rsid w:val="00A04D76"/>
    <w:rsid w:val="00A0514C"/>
    <w:rsid w:val="00A0556D"/>
    <w:rsid w:val="00A05B67"/>
    <w:rsid w:val="00A0609E"/>
    <w:rsid w:val="00A12CDD"/>
    <w:rsid w:val="00A13CA8"/>
    <w:rsid w:val="00A144A8"/>
    <w:rsid w:val="00A150F8"/>
    <w:rsid w:val="00A1550E"/>
    <w:rsid w:val="00A15D34"/>
    <w:rsid w:val="00A15ED0"/>
    <w:rsid w:val="00A17BA3"/>
    <w:rsid w:val="00A205B3"/>
    <w:rsid w:val="00A2073E"/>
    <w:rsid w:val="00A20B4B"/>
    <w:rsid w:val="00A21E58"/>
    <w:rsid w:val="00A252E1"/>
    <w:rsid w:val="00A27C1E"/>
    <w:rsid w:val="00A317CD"/>
    <w:rsid w:val="00A31D84"/>
    <w:rsid w:val="00A32B92"/>
    <w:rsid w:val="00A3353D"/>
    <w:rsid w:val="00A338F2"/>
    <w:rsid w:val="00A37041"/>
    <w:rsid w:val="00A40A48"/>
    <w:rsid w:val="00A442C2"/>
    <w:rsid w:val="00A456FE"/>
    <w:rsid w:val="00A46AD6"/>
    <w:rsid w:val="00A501C2"/>
    <w:rsid w:val="00A50B14"/>
    <w:rsid w:val="00A514CA"/>
    <w:rsid w:val="00A52BC6"/>
    <w:rsid w:val="00A5312D"/>
    <w:rsid w:val="00A53B81"/>
    <w:rsid w:val="00A552D9"/>
    <w:rsid w:val="00A55D3C"/>
    <w:rsid w:val="00A577B8"/>
    <w:rsid w:val="00A6073E"/>
    <w:rsid w:val="00A60876"/>
    <w:rsid w:val="00A6122A"/>
    <w:rsid w:val="00A61DA2"/>
    <w:rsid w:val="00A65138"/>
    <w:rsid w:val="00A658DE"/>
    <w:rsid w:val="00A6594B"/>
    <w:rsid w:val="00A72301"/>
    <w:rsid w:val="00A728FE"/>
    <w:rsid w:val="00A75A6E"/>
    <w:rsid w:val="00A75FCB"/>
    <w:rsid w:val="00A82758"/>
    <w:rsid w:val="00A8636D"/>
    <w:rsid w:val="00A8658E"/>
    <w:rsid w:val="00A86E18"/>
    <w:rsid w:val="00A8732C"/>
    <w:rsid w:val="00A909C0"/>
    <w:rsid w:val="00A923CD"/>
    <w:rsid w:val="00A95932"/>
    <w:rsid w:val="00A96F73"/>
    <w:rsid w:val="00A977C9"/>
    <w:rsid w:val="00A97939"/>
    <w:rsid w:val="00AA0485"/>
    <w:rsid w:val="00AA0ABE"/>
    <w:rsid w:val="00AA2096"/>
    <w:rsid w:val="00AA3039"/>
    <w:rsid w:val="00AA31F5"/>
    <w:rsid w:val="00AA38ED"/>
    <w:rsid w:val="00AA3DC9"/>
    <w:rsid w:val="00AA5810"/>
    <w:rsid w:val="00AA5C7D"/>
    <w:rsid w:val="00AA6EE4"/>
    <w:rsid w:val="00AB1DE4"/>
    <w:rsid w:val="00AB4130"/>
    <w:rsid w:val="00AB79E7"/>
    <w:rsid w:val="00AC08F7"/>
    <w:rsid w:val="00AC6637"/>
    <w:rsid w:val="00AD24F2"/>
    <w:rsid w:val="00AD4680"/>
    <w:rsid w:val="00AD4DAF"/>
    <w:rsid w:val="00AD57D2"/>
    <w:rsid w:val="00AD72DC"/>
    <w:rsid w:val="00AE0127"/>
    <w:rsid w:val="00AE1E50"/>
    <w:rsid w:val="00AE2CD9"/>
    <w:rsid w:val="00AE3125"/>
    <w:rsid w:val="00AE4702"/>
    <w:rsid w:val="00AE4C9B"/>
    <w:rsid w:val="00AE4F05"/>
    <w:rsid w:val="00AE6BFE"/>
    <w:rsid w:val="00AE6DD9"/>
    <w:rsid w:val="00AF60C6"/>
    <w:rsid w:val="00B01137"/>
    <w:rsid w:val="00B06441"/>
    <w:rsid w:val="00B06E05"/>
    <w:rsid w:val="00B0767E"/>
    <w:rsid w:val="00B11994"/>
    <w:rsid w:val="00B11BB4"/>
    <w:rsid w:val="00B14FC2"/>
    <w:rsid w:val="00B202F2"/>
    <w:rsid w:val="00B22619"/>
    <w:rsid w:val="00B26904"/>
    <w:rsid w:val="00B279F8"/>
    <w:rsid w:val="00B27F77"/>
    <w:rsid w:val="00B33610"/>
    <w:rsid w:val="00B33CCC"/>
    <w:rsid w:val="00B358E7"/>
    <w:rsid w:val="00B37B41"/>
    <w:rsid w:val="00B37F94"/>
    <w:rsid w:val="00B4199D"/>
    <w:rsid w:val="00B440D7"/>
    <w:rsid w:val="00B4575C"/>
    <w:rsid w:val="00B47F27"/>
    <w:rsid w:val="00B5013E"/>
    <w:rsid w:val="00B51214"/>
    <w:rsid w:val="00B537C6"/>
    <w:rsid w:val="00B619FB"/>
    <w:rsid w:val="00B61A03"/>
    <w:rsid w:val="00B62DFC"/>
    <w:rsid w:val="00B633A3"/>
    <w:rsid w:val="00B70DAD"/>
    <w:rsid w:val="00B71473"/>
    <w:rsid w:val="00B7355C"/>
    <w:rsid w:val="00B75CE1"/>
    <w:rsid w:val="00B7701B"/>
    <w:rsid w:val="00B77750"/>
    <w:rsid w:val="00B8193C"/>
    <w:rsid w:val="00B81FA8"/>
    <w:rsid w:val="00B82E51"/>
    <w:rsid w:val="00B8404E"/>
    <w:rsid w:val="00B86631"/>
    <w:rsid w:val="00B94AEB"/>
    <w:rsid w:val="00B96526"/>
    <w:rsid w:val="00B97104"/>
    <w:rsid w:val="00BA0CE3"/>
    <w:rsid w:val="00BA14A5"/>
    <w:rsid w:val="00BA247F"/>
    <w:rsid w:val="00BA38C7"/>
    <w:rsid w:val="00BA62DD"/>
    <w:rsid w:val="00BA6852"/>
    <w:rsid w:val="00BB28F9"/>
    <w:rsid w:val="00BB4940"/>
    <w:rsid w:val="00BB5275"/>
    <w:rsid w:val="00BB5403"/>
    <w:rsid w:val="00BB5440"/>
    <w:rsid w:val="00BB634F"/>
    <w:rsid w:val="00BC05C9"/>
    <w:rsid w:val="00BC2938"/>
    <w:rsid w:val="00BC43A6"/>
    <w:rsid w:val="00BC4967"/>
    <w:rsid w:val="00BC5A58"/>
    <w:rsid w:val="00BD0D64"/>
    <w:rsid w:val="00BD1011"/>
    <w:rsid w:val="00BD35ED"/>
    <w:rsid w:val="00BD443F"/>
    <w:rsid w:val="00BD7640"/>
    <w:rsid w:val="00BE0D40"/>
    <w:rsid w:val="00BE28E0"/>
    <w:rsid w:val="00BE2B11"/>
    <w:rsid w:val="00BE6536"/>
    <w:rsid w:val="00BE6B76"/>
    <w:rsid w:val="00BF0908"/>
    <w:rsid w:val="00BF21FA"/>
    <w:rsid w:val="00BF33DD"/>
    <w:rsid w:val="00BF60E9"/>
    <w:rsid w:val="00BF6275"/>
    <w:rsid w:val="00BF6446"/>
    <w:rsid w:val="00C00E96"/>
    <w:rsid w:val="00C02EBB"/>
    <w:rsid w:val="00C034C4"/>
    <w:rsid w:val="00C035E4"/>
    <w:rsid w:val="00C043E7"/>
    <w:rsid w:val="00C1152C"/>
    <w:rsid w:val="00C125F0"/>
    <w:rsid w:val="00C14A14"/>
    <w:rsid w:val="00C15325"/>
    <w:rsid w:val="00C21E6D"/>
    <w:rsid w:val="00C24A0F"/>
    <w:rsid w:val="00C25053"/>
    <w:rsid w:val="00C26FBE"/>
    <w:rsid w:val="00C30375"/>
    <w:rsid w:val="00C35FDC"/>
    <w:rsid w:val="00C41811"/>
    <w:rsid w:val="00C4266F"/>
    <w:rsid w:val="00C4733D"/>
    <w:rsid w:val="00C501FC"/>
    <w:rsid w:val="00C5215D"/>
    <w:rsid w:val="00C5366B"/>
    <w:rsid w:val="00C5493F"/>
    <w:rsid w:val="00C57D8D"/>
    <w:rsid w:val="00C6358E"/>
    <w:rsid w:val="00C65031"/>
    <w:rsid w:val="00C65F42"/>
    <w:rsid w:val="00C714DD"/>
    <w:rsid w:val="00C72B30"/>
    <w:rsid w:val="00C73214"/>
    <w:rsid w:val="00C77100"/>
    <w:rsid w:val="00C7746E"/>
    <w:rsid w:val="00C77BBE"/>
    <w:rsid w:val="00C80EE5"/>
    <w:rsid w:val="00C821FE"/>
    <w:rsid w:val="00C8388D"/>
    <w:rsid w:val="00C83DB6"/>
    <w:rsid w:val="00C90AF2"/>
    <w:rsid w:val="00C91D23"/>
    <w:rsid w:val="00C92292"/>
    <w:rsid w:val="00C9500B"/>
    <w:rsid w:val="00C97D79"/>
    <w:rsid w:val="00CA0EDB"/>
    <w:rsid w:val="00CA4070"/>
    <w:rsid w:val="00CB105D"/>
    <w:rsid w:val="00CB23FF"/>
    <w:rsid w:val="00CB41BC"/>
    <w:rsid w:val="00CB461C"/>
    <w:rsid w:val="00CB4673"/>
    <w:rsid w:val="00CC019B"/>
    <w:rsid w:val="00CC082E"/>
    <w:rsid w:val="00CC0F31"/>
    <w:rsid w:val="00CC1461"/>
    <w:rsid w:val="00CC14B1"/>
    <w:rsid w:val="00CC3200"/>
    <w:rsid w:val="00CC3657"/>
    <w:rsid w:val="00CC62DA"/>
    <w:rsid w:val="00CC6A19"/>
    <w:rsid w:val="00CC6F92"/>
    <w:rsid w:val="00CC71BC"/>
    <w:rsid w:val="00CD3EE1"/>
    <w:rsid w:val="00CD523C"/>
    <w:rsid w:val="00CD7B68"/>
    <w:rsid w:val="00CE0B13"/>
    <w:rsid w:val="00CE141B"/>
    <w:rsid w:val="00CE1655"/>
    <w:rsid w:val="00CE438C"/>
    <w:rsid w:val="00CE4DCD"/>
    <w:rsid w:val="00CE4DED"/>
    <w:rsid w:val="00CE66F5"/>
    <w:rsid w:val="00CF3207"/>
    <w:rsid w:val="00CF42C8"/>
    <w:rsid w:val="00CF65B6"/>
    <w:rsid w:val="00D013D6"/>
    <w:rsid w:val="00D0174A"/>
    <w:rsid w:val="00D052F1"/>
    <w:rsid w:val="00D05FF5"/>
    <w:rsid w:val="00D12826"/>
    <w:rsid w:val="00D12E43"/>
    <w:rsid w:val="00D14A4D"/>
    <w:rsid w:val="00D14BA9"/>
    <w:rsid w:val="00D15A5F"/>
    <w:rsid w:val="00D1781C"/>
    <w:rsid w:val="00D2408B"/>
    <w:rsid w:val="00D242BB"/>
    <w:rsid w:val="00D25EEA"/>
    <w:rsid w:val="00D26B70"/>
    <w:rsid w:val="00D300F1"/>
    <w:rsid w:val="00D30894"/>
    <w:rsid w:val="00D31294"/>
    <w:rsid w:val="00D32813"/>
    <w:rsid w:val="00D3321B"/>
    <w:rsid w:val="00D345B4"/>
    <w:rsid w:val="00D34BD5"/>
    <w:rsid w:val="00D35610"/>
    <w:rsid w:val="00D411DB"/>
    <w:rsid w:val="00D418A8"/>
    <w:rsid w:val="00D43802"/>
    <w:rsid w:val="00D475D8"/>
    <w:rsid w:val="00D47ECE"/>
    <w:rsid w:val="00D50100"/>
    <w:rsid w:val="00D50683"/>
    <w:rsid w:val="00D5095B"/>
    <w:rsid w:val="00D54FB0"/>
    <w:rsid w:val="00D56243"/>
    <w:rsid w:val="00D5732C"/>
    <w:rsid w:val="00D61C47"/>
    <w:rsid w:val="00D629CF"/>
    <w:rsid w:val="00D62C2D"/>
    <w:rsid w:val="00D64134"/>
    <w:rsid w:val="00D64465"/>
    <w:rsid w:val="00D648D3"/>
    <w:rsid w:val="00D64D97"/>
    <w:rsid w:val="00D668CF"/>
    <w:rsid w:val="00D66A27"/>
    <w:rsid w:val="00D66DEE"/>
    <w:rsid w:val="00D72CF1"/>
    <w:rsid w:val="00D73052"/>
    <w:rsid w:val="00D76830"/>
    <w:rsid w:val="00D80C0C"/>
    <w:rsid w:val="00D82E5B"/>
    <w:rsid w:val="00D82F73"/>
    <w:rsid w:val="00D82FFA"/>
    <w:rsid w:val="00D84F8D"/>
    <w:rsid w:val="00D87D3D"/>
    <w:rsid w:val="00D92581"/>
    <w:rsid w:val="00D962EF"/>
    <w:rsid w:val="00D9664A"/>
    <w:rsid w:val="00DA0EA5"/>
    <w:rsid w:val="00DA18E2"/>
    <w:rsid w:val="00DA41D4"/>
    <w:rsid w:val="00DA70B3"/>
    <w:rsid w:val="00DA7903"/>
    <w:rsid w:val="00DB3548"/>
    <w:rsid w:val="00DB3951"/>
    <w:rsid w:val="00DB3A61"/>
    <w:rsid w:val="00DB4CD4"/>
    <w:rsid w:val="00DB764D"/>
    <w:rsid w:val="00DC11C2"/>
    <w:rsid w:val="00DC172D"/>
    <w:rsid w:val="00DC1D12"/>
    <w:rsid w:val="00DC2F0F"/>
    <w:rsid w:val="00DC5150"/>
    <w:rsid w:val="00DC7903"/>
    <w:rsid w:val="00DC7B39"/>
    <w:rsid w:val="00DC7BE4"/>
    <w:rsid w:val="00DC7C19"/>
    <w:rsid w:val="00DD03AB"/>
    <w:rsid w:val="00DD24B5"/>
    <w:rsid w:val="00DD41D4"/>
    <w:rsid w:val="00DD54BB"/>
    <w:rsid w:val="00DD737E"/>
    <w:rsid w:val="00DD7E53"/>
    <w:rsid w:val="00DE073D"/>
    <w:rsid w:val="00DE0E5C"/>
    <w:rsid w:val="00DE341D"/>
    <w:rsid w:val="00DE5176"/>
    <w:rsid w:val="00DE6D64"/>
    <w:rsid w:val="00DF19B1"/>
    <w:rsid w:val="00DF337A"/>
    <w:rsid w:val="00E00ED6"/>
    <w:rsid w:val="00E02D36"/>
    <w:rsid w:val="00E06531"/>
    <w:rsid w:val="00E10E0C"/>
    <w:rsid w:val="00E11621"/>
    <w:rsid w:val="00E12ED9"/>
    <w:rsid w:val="00E14774"/>
    <w:rsid w:val="00E168B6"/>
    <w:rsid w:val="00E207EA"/>
    <w:rsid w:val="00E20FB3"/>
    <w:rsid w:val="00E20FB7"/>
    <w:rsid w:val="00E24FD0"/>
    <w:rsid w:val="00E25D79"/>
    <w:rsid w:val="00E25FFE"/>
    <w:rsid w:val="00E26249"/>
    <w:rsid w:val="00E26295"/>
    <w:rsid w:val="00E302D9"/>
    <w:rsid w:val="00E32B4E"/>
    <w:rsid w:val="00E40233"/>
    <w:rsid w:val="00E41F64"/>
    <w:rsid w:val="00E42D13"/>
    <w:rsid w:val="00E43110"/>
    <w:rsid w:val="00E4461F"/>
    <w:rsid w:val="00E44E83"/>
    <w:rsid w:val="00E45477"/>
    <w:rsid w:val="00E46F1A"/>
    <w:rsid w:val="00E50BD4"/>
    <w:rsid w:val="00E51C2D"/>
    <w:rsid w:val="00E54755"/>
    <w:rsid w:val="00E55291"/>
    <w:rsid w:val="00E57771"/>
    <w:rsid w:val="00E61107"/>
    <w:rsid w:val="00E63317"/>
    <w:rsid w:val="00E63F7A"/>
    <w:rsid w:val="00E64349"/>
    <w:rsid w:val="00E6536F"/>
    <w:rsid w:val="00E6725F"/>
    <w:rsid w:val="00E714BB"/>
    <w:rsid w:val="00E71576"/>
    <w:rsid w:val="00E75C84"/>
    <w:rsid w:val="00E7699E"/>
    <w:rsid w:val="00E7735F"/>
    <w:rsid w:val="00E778E6"/>
    <w:rsid w:val="00E80564"/>
    <w:rsid w:val="00E825F5"/>
    <w:rsid w:val="00E8268C"/>
    <w:rsid w:val="00E8304A"/>
    <w:rsid w:val="00E83388"/>
    <w:rsid w:val="00E83E9E"/>
    <w:rsid w:val="00E849A4"/>
    <w:rsid w:val="00E85068"/>
    <w:rsid w:val="00E85786"/>
    <w:rsid w:val="00E86070"/>
    <w:rsid w:val="00E87C44"/>
    <w:rsid w:val="00E90852"/>
    <w:rsid w:val="00E90C85"/>
    <w:rsid w:val="00E93ACA"/>
    <w:rsid w:val="00E945B7"/>
    <w:rsid w:val="00E9485A"/>
    <w:rsid w:val="00E97B7A"/>
    <w:rsid w:val="00EA3356"/>
    <w:rsid w:val="00EA3F99"/>
    <w:rsid w:val="00EA76DC"/>
    <w:rsid w:val="00EB0ECE"/>
    <w:rsid w:val="00EB74A7"/>
    <w:rsid w:val="00EC1973"/>
    <w:rsid w:val="00EC1F56"/>
    <w:rsid w:val="00EC2F82"/>
    <w:rsid w:val="00EC461E"/>
    <w:rsid w:val="00EC76C1"/>
    <w:rsid w:val="00EC78ED"/>
    <w:rsid w:val="00ED034F"/>
    <w:rsid w:val="00ED1283"/>
    <w:rsid w:val="00ED1592"/>
    <w:rsid w:val="00ED3DF1"/>
    <w:rsid w:val="00EE1E6B"/>
    <w:rsid w:val="00EE2532"/>
    <w:rsid w:val="00EE2D90"/>
    <w:rsid w:val="00EE2FF2"/>
    <w:rsid w:val="00EE4A79"/>
    <w:rsid w:val="00EE4CFE"/>
    <w:rsid w:val="00EE5108"/>
    <w:rsid w:val="00EE6537"/>
    <w:rsid w:val="00EE70FF"/>
    <w:rsid w:val="00EF19D6"/>
    <w:rsid w:val="00EF1C23"/>
    <w:rsid w:val="00EF1E3A"/>
    <w:rsid w:val="00F02F60"/>
    <w:rsid w:val="00F05364"/>
    <w:rsid w:val="00F06D31"/>
    <w:rsid w:val="00F07467"/>
    <w:rsid w:val="00F10807"/>
    <w:rsid w:val="00F113B2"/>
    <w:rsid w:val="00F11B52"/>
    <w:rsid w:val="00F11FF2"/>
    <w:rsid w:val="00F12964"/>
    <w:rsid w:val="00F14E1A"/>
    <w:rsid w:val="00F17511"/>
    <w:rsid w:val="00F24BC6"/>
    <w:rsid w:val="00F2553F"/>
    <w:rsid w:val="00F27986"/>
    <w:rsid w:val="00F304EF"/>
    <w:rsid w:val="00F32EB7"/>
    <w:rsid w:val="00F3344F"/>
    <w:rsid w:val="00F352A9"/>
    <w:rsid w:val="00F409CE"/>
    <w:rsid w:val="00F41390"/>
    <w:rsid w:val="00F43066"/>
    <w:rsid w:val="00F45C74"/>
    <w:rsid w:val="00F4664A"/>
    <w:rsid w:val="00F477FA"/>
    <w:rsid w:val="00F508C8"/>
    <w:rsid w:val="00F50B1F"/>
    <w:rsid w:val="00F5199C"/>
    <w:rsid w:val="00F52CCE"/>
    <w:rsid w:val="00F53EDF"/>
    <w:rsid w:val="00F5479F"/>
    <w:rsid w:val="00F61051"/>
    <w:rsid w:val="00F650DD"/>
    <w:rsid w:val="00F65BE1"/>
    <w:rsid w:val="00F668C5"/>
    <w:rsid w:val="00F70DEE"/>
    <w:rsid w:val="00F711FD"/>
    <w:rsid w:val="00F7318F"/>
    <w:rsid w:val="00F800E0"/>
    <w:rsid w:val="00F80AA5"/>
    <w:rsid w:val="00F81143"/>
    <w:rsid w:val="00F81817"/>
    <w:rsid w:val="00F853C5"/>
    <w:rsid w:val="00F856AD"/>
    <w:rsid w:val="00F86190"/>
    <w:rsid w:val="00F86839"/>
    <w:rsid w:val="00F915F2"/>
    <w:rsid w:val="00F923E1"/>
    <w:rsid w:val="00F92DA6"/>
    <w:rsid w:val="00F96EB4"/>
    <w:rsid w:val="00F97B09"/>
    <w:rsid w:val="00F97BCB"/>
    <w:rsid w:val="00FA20F0"/>
    <w:rsid w:val="00FA3A5B"/>
    <w:rsid w:val="00FA5648"/>
    <w:rsid w:val="00FB0AAB"/>
    <w:rsid w:val="00FB3963"/>
    <w:rsid w:val="00FB5CB5"/>
    <w:rsid w:val="00FC0088"/>
    <w:rsid w:val="00FC0628"/>
    <w:rsid w:val="00FC0FAB"/>
    <w:rsid w:val="00FC4B9D"/>
    <w:rsid w:val="00FC4D38"/>
    <w:rsid w:val="00FD11D6"/>
    <w:rsid w:val="00FD1442"/>
    <w:rsid w:val="00FD14AA"/>
    <w:rsid w:val="00FD35AD"/>
    <w:rsid w:val="00FD52A2"/>
    <w:rsid w:val="00FD6199"/>
    <w:rsid w:val="00FD627A"/>
    <w:rsid w:val="00FD639A"/>
    <w:rsid w:val="00FD704C"/>
    <w:rsid w:val="00FE1B2B"/>
    <w:rsid w:val="00FE1FE1"/>
    <w:rsid w:val="00FE3C15"/>
    <w:rsid w:val="00FE41AF"/>
    <w:rsid w:val="00FE5765"/>
    <w:rsid w:val="00FE6A52"/>
    <w:rsid w:val="00FE71D8"/>
    <w:rsid w:val="00FF5290"/>
    <w:rsid w:val="00FF6342"/>
    <w:rsid w:val="00FF663F"/>
    <w:rsid w:val="00FF7B31"/>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EC1F"/>
  <w15:docId w15:val="{91D09F94-66C3-9C49-84BD-1F8A68BC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716"/>
    <w:pPr>
      <w:tabs>
        <w:tab w:val="center" w:pos="4513"/>
        <w:tab w:val="right" w:pos="9026"/>
      </w:tabs>
    </w:pPr>
  </w:style>
  <w:style w:type="character" w:customStyle="1" w:styleId="HeaderChar">
    <w:name w:val="Header Char"/>
    <w:basedOn w:val="DefaultParagraphFont"/>
    <w:link w:val="Header"/>
    <w:uiPriority w:val="99"/>
    <w:rsid w:val="00001716"/>
  </w:style>
  <w:style w:type="paragraph" w:styleId="Footer">
    <w:name w:val="footer"/>
    <w:basedOn w:val="Normal"/>
    <w:link w:val="FooterChar"/>
    <w:uiPriority w:val="99"/>
    <w:unhideWhenUsed/>
    <w:rsid w:val="00001716"/>
    <w:pPr>
      <w:tabs>
        <w:tab w:val="center" w:pos="4513"/>
        <w:tab w:val="right" w:pos="9026"/>
      </w:tabs>
    </w:pPr>
  </w:style>
  <w:style w:type="character" w:customStyle="1" w:styleId="FooterChar">
    <w:name w:val="Footer Char"/>
    <w:basedOn w:val="DefaultParagraphFont"/>
    <w:link w:val="Footer"/>
    <w:uiPriority w:val="99"/>
    <w:rsid w:val="00001716"/>
  </w:style>
  <w:style w:type="character" w:styleId="PageNumber">
    <w:name w:val="page number"/>
    <w:basedOn w:val="DefaultParagraphFont"/>
    <w:uiPriority w:val="99"/>
    <w:semiHidden/>
    <w:unhideWhenUsed/>
    <w:rsid w:val="00001716"/>
  </w:style>
  <w:style w:type="paragraph" w:styleId="ListParagraph">
    <w:name w:val="List Paragraph"/>
    <w:basedOn w:val="Normal"/>
    <w:uiPriority w:val="34"/>
    <w:qFormat/>
    <w:rsid w:val="00AA5810"/>
    <w:pPr>
      <w:ind w:left="720"/>
      <w:contextualSpacing/>
    </w:pPr>
  </w:style>
  <w:style w:type="paragraph" w:customStyle="1" w:styleId="root-block-node">
    <w:name w:val="root-block-node"/>
    <w:basedOn w:val="Normal"/>
    <w:rsid w:val="00C83DB6"/>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83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4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4284</Words>
  <Characters>24423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Yeboah</dc:creator>
  <cp:lastModifiedBy>joyeboah joyeboah</cp:lastModifiedBy>
  <cp:revision>2</cp:revision>
  <dcterms:created xsi:type="dcterms:W3CDTF">2021-11-01T18:27:00Z</dcterms:created>
  <dcterms:modified xsi:type="dcterms:W3CDTF">2021-11-01T18:27:00Z</dcterms:modified>
</cp:coreProperties>
</file>